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4820"/>
      </w:tblGrid>
      <w:tr w:rsidR="00952AD9">
        <w:trPr>
          <w:trHeight w:val="184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AD9" w:rsidRDefault="00A149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Муниципальное бюджетное дошкольное образовательное учреждение</w:t>
            </w:r>
          </w:p>
          <w:p w:rsidR="00952AD9" w:rsidRDefault="00A149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«Детский сад №6 комбинированного вида»</w:t>
            </w:r>
          </w:p>
          <w:p w:rsidR="00952AD9" w:rsidRDefault="00A149C6">
            <w:pPr>
              <w:spacing w:after="0" w:line="240" w:lineRule="auto"/>
              <w:ind w:left="4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>Советского района г. Казани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AD9" w:rsidRDefault="00A149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Казан шәһәре Совет районының</w:t>
            </w:r>
          </w:p>
          <w:p w:rsidR="00952AD9" w:rsidRDefault="00A149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«6-нчы катнаштөрдәгебалалар</w:t>
            </w:r>
          </w:p>
          <w:p w:rsidR="00952AD9" w:rsidRDefault="00A149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бакчасы» гомумибелеммуниципаль</w:t>
            </w:r>
          </w:p>
          <w:p w:rsidR="00952AD9" w:rsidRDefault="00A149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бюджет учреждениесе</w:t>
            </w:r>
          </w:p>
          <w:p w:rsidR="00952AD9" w:rsidRDefault="00952AD9">
            <w:pPr>
              <w:spacing w:after="0" w:line="240" w:lineRule="auto"/>
              <w:ind w:left="43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952AD9" w:rsidRDefault="00952AD9">
      <w:pPr>
        <w:tabs>
          <w:tab w:val="left" w:pos="2694"/>
          <w:tab w:val="left" w:pos="3686"/>
        </w:tabs>
        <w:spacing w:after="0" w:line="360" w:lineRule="auto"/>
        <w:contextualSpacing/>
        <w:jc w:val="center"/>
        <w:rPr>
          <w:rFonts w:ascii="Times New Roman" w:hAnsi="Times New Roman"/>
          <w:sz w:val="72"/>
        </w:rPr>
      </w:pPr>
    </w:p>
    <w:p w:rsidR="00952AD9" w:rsidRDefault="00A149C6">
      <w:pPr>
        <w:tabs>
          <w:tab w:val="left" w:pos="2694"/>
          <w:tab w:val="left" w:pos="3686"/>
        </w:tabs>
        <w:spacing w:after="0" w:line="360" w:lineRule="auto"/>
        <w:contextualSpacing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Характеристика</w:t>
      </w:r>
    </w:p>
    <w:p w:rsidR="00952AD9" w:rsidRDefault="00A149C6">
      <w:pPr>
        <w:tabs>
          <w:tab w:val="left" w:pos="2694"/>
          <w:tab w:val="left" w:pos="3686"/>
        </w:tabs>
        <w:spacing w:after="0" w:line="360" w:lineRule="auto"/>
        <w:contextualSpacing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профессиональной         деятельности</w:t>
      </w:r>
    </w:p>
    <w:p w:rsidR="00952AD9" w:rsidRDefault="00A149C6">
      <w:pPr>
        <w:spacing w:after="0" w:line="360" w:lineRule="auto"/>
        <w:contextualSpacing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педагога  - психолога</w:t>
      </w:r>
    </w:p>
    <w:p w:rsidR="00952AD9" w:rsidRDefault="00A149C6">
      <w:pPr>
        <w:spacing w:after="0" w:line="360" w:lineRule="auto"/>
        <w:contextualSpacing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Комиссаровой Татьяны</w:t>
      </w:r>
    </w:p>
    <w:p w:rsidR="00952AD9" w:rsidRDefault="00A149C6">
      <w:pPr>
        <w:spacing w:after="0" w:line="360" w:lineRule="auto"/>
        <w:contextualSpacing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Рашатовны</w:t>
      </w:r>
    </w:p>
    <w:p w:rsidR="00952AD9" w:rsidRDefault="00952AD9">
      <w:pPr>
        <w:spacing w:after="0" w:line="360" w:lineRule="auto"/>
        <w:contextualSpacing/>
        <w:jc w:val="center"/>
        <w:rPr>
          <w:rFonts w:ascii="Times New Roman" w:hAnsi="Times New Roman"/>
          <w:sz w:val="40"/>
        </w:rPr>
      </w:pPr>
    </w:p>
    <w:p w:rsidR="00952AD9" w:rsidRDefault="00952AD9">
      <w:pPr>
        <w:spacing w:after="0" w:line="360" w:lineRule="auto"/>
        <w:contextualSpacing/>
        <w:jc w:val="center"/>
        <w:rPr>
          <w:rFonts w:ascii="Times New Roman" w:hAnsi="Times New Roman"/>
          <w:sz w:val="44"/>
        </w:rPr>
      </w:pPr>
    </w:p>
    <w:p w:rsidR="00952AD9" w:rsidRDefault="00952AD9">
      <w:pPr>
        <w:spacing w:after="0" w:line="360" w:lineRule="auto"/>
        <w:contextualSpacing/>
        <w:jc w:val="center"/>
        <w:rPr>
          <w:rFonts w:ascii="Times New Roman" w:hAnsi="Times New Roman"/>
          <w:sz w:val="44"/>
        </w:rPr>
      </w:pPr>
    </w:p>
    <w:p w:rsidR="00952AD9" w:rsidRDefault="00952AD9">
      <w:pPr>
        <w:spacing w:after="0" w:line="360" w:lineRule="auto"/>
        <w:contextualSpacing/>
        <w:jc w:val="center"/>
        <w:rPr>
          <w:rFonts w:ascii="Times New Roman" w:hAnsi="Times New Roman"/>
          <w:sz w:val="44"/>
        </w:rPr>
      </w:pPr>
    </w:p>
    <w:p w:rsidR="00952AD9" w:rsidRDefault="00A149C6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44"/>
        </w:rPr>
        <w:t>Казань, 2022</w:t>
      </w:r>
    </w:p>
    <w:p w:rsidR="00952AD9" w:rsidRDefault="00952AD9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52AD9" w:rsidRDefault="00A149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952AD9" w:rsidRDefault="00952AD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p w:rsidR="00952AD9" w:rsidRDefault="00A149C6">
      <w:pPr>
        <w:tabs>
          <w:tab w:val="left" w:pos="426"/>
        </w:tabs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Сведения о профессиональном образовании и дополнительном профессиональном образовании………………………………………………….3</w:t>
      </w:r>
    </w:p>
    <w:p w:rsidR="00952AD9" w:rsidRDefault="00A149C6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Сведения об </w:t>
      </w:r>
      <w:r>
        <w:rPr>
          <w:rFonts w:ascii="Times New Roman" w:hAnsi="Times New Roman"/>
          <w:sz w:val="28"/>
        </w:rPr>
        <w:t>особенностях организации и об особенностях субъектов образовательных отношений, включенных в программу профессиональной деятельности………………………………………………………………………..4</w:t>
      </w:r>
    </w:p>
    <w:p w:rsidR="00952AD9" w:rsidRDefault="00A149C6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Сведения о целях, задачах  и основных направлениях  профессиональной деятельности конкурса</w:t>
      </w:r>
      <w:r>
        <w:rPr>
          <w:rFonts w:ascii="Times New Roman" w:hAnsi="Times New Roman"/>
          <w:sz w:val="28"/>
        </w:rPr>
        <w:t>нта в соответствии с профессиональным стандартом «Педагог – психолог» (психолог в сфере образования). ………………………..4</w:t>
      </w:r>
    </w:p>
    <w:p w:rsidR="00952AD9" w:rsidRDefault="00A149C6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Перечень применяемых психолого – педагогических технологий, </w:t>
      </w:r>
    </w:p>
    <w:p w:rsidR="00952AD9" w:rsidRDefault="00A149C6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методик, программ…………………………………………………………………6</w:t>
      </w:r>
    </w:p>
    <w:p w:rsidR="00952AD9" w:rsidRDefault="00A149C6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Перечень разработанных конкур</w:t>
      </w:r>
      <w:r>
        <w:rPr>
          <w:rFonts w:ascii="Times New Roman" w:hAnsi="Times New Roman"/>
          <w:sz w:val="28"/>
        </w:rPr>
        <w:t>сантом локальных и/или методических документов, медиапродуктов, программ, проектов……………………………...9</w:t>
      </w:r>
    </w:p>
    <w:p w:rsidR="00952AD9" w:rsidRDefault="00A149C6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Сведения об апробации и обсуждении в профессиональном сообществе (публикации, утверждение педагогическим и/или управляющим советом организации)………………………………</w:t>
      </w:r>
      <w:r>
        <w:rPr>
          <w:rFonts w:ascii="Times New Roman" w:hAnsi="Times New Roman"/>
          <w:sz w:val="28"/>
        </w:rPr>
        <w:t>………………………………………10</w:t>
      </w:r>
    </w:p>
    <w:p w:rsidR="00952AD9" w:rsidRDefault="00A149C6">
      <w:pPr>
        <w:spacing w:after="0"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Обобщенные итоги профессиональной деятельности  педагога-психолога за последние 3 года…………………………………………………………………..12</w:t>
      </w:r>
    </w:p>
    <w:p w:rsidR="00952AD9" w:rsidRDefault="00952AD9">
      <w:pPr>
        <w:spacing w:after="0" w:line="360" w:lineRule="auto"/>
        <w:ind w:firstLine="426"/>
        <w:contextualSpacing/>
        <w:rPr>
          <w:rFonts w:ascii="Times New Roman" w:hAnsi="Times New Roman"/>
          <w:sz w:val="28"/>
        </w:rPr>
      </w:pPr>
    </w:p>
    <w:p w:rsidR="00952AD9" w:rsidRDefault="00952AD9">
      <w:pPr>
        <w:spacing w:after="0" w:line="360" w:lineRule="auto"/>
        <w:ind w:firstLine="426"/>
        <w:contextualSpacing/>
        <w:rPr>
          <w:rFonts w:ascii="Times New Roman" w:hAnsi="Times New Roman"/>
          <w:sz w:val="28"/>
        </w:rPr>
      </w:pPr>
    </w:p>
    <w:p w:rsidR="00952AD9" w:rsidRDefault="00952AD9">
      <w:pPr>
        <w:spacing w:after="0" w:line="360" w:lineRule="auto"/>
        <w:contextualSpacing/>
        <w:rPr>
          <w:rFonts w:ascii="Times New Roman" w:hAnsi="Times New Roman"/>
          <w:sz w:val="28"/>
        </w:rPr>
      </w:pPr>
    </w:p>
    <w:p w:rsidR="00952AD9" w:rsidRDefault="00952AD9">
      <w:pPr>
        <w:spacing w:after="0" w:line="360" w:lineRule="auto"/>
        <w:rPr>
          <w:rFonts w:ascii="Times New Roman" w:hAnsi="Times New Roman"/>
          <w:sz w:val="28"/>
        </w:rPr>
      </w:pPr>
    </w:p>
    <w:p w:rsidR="00952AD9" w:rsidRDefault="00952AD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952AD9" w:rsidRDefault="00952AD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952AD9" w:rsidRDefault="00952AD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952AD9" w:rsidRDefault="00952AD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952AD9" w:rsidRDefault="00952AD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952AD9" w:rsidRDefault="00952AD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952AD9" w:rsidRDefault="00952AD9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52AD9" w:rsidRDefault="00952AD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952AD9" w:rsidRDefault="00A149C6">
      <w:pPr>
        <w:spacing w:after="0" w:line="240" w:lineRule="auto"/>
        <w:ind w:firstLine="28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 Сведения о профессиональном и дополнительном образовании</w:t>
      </w:r>
    </w:p>
    <w:p w:rsidR="00952AD9" w:rsidRDefault="00952AD9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Я, Комиссарова Татьяна Рашатовна, 17.06.1987 </w:t>
      </w:r>
      <w:r>
        <w:rPr>
          <w:rFonts w:ascii="Times New Roman" w:hAnsi="Times New Roman"/>
          <w:sz w:val="28"/>
        </w:rPr>
        <w:t xml:space="preserve">г.р. имею высшее образование, окончила в 2008 году «Чайковский государственный институт физической культуры» по специальности «Бакалавр физической культуры», квалификация – учитель физической культуры; прошла профессиональную переподготовку по направлению </w:t>
      </w:r>
      <w:r>
        <w:rPr>
          <w:rFonts w:ascii="Times New Roman" w:hAnsi="Times New Roman"/>
          <w:sz w:val="28"/>
        </w:rPr>
        <w:t>«Практическая психология в системе образования» в Приволжском межрегиональном центре повышения квалификации и профессиональной переподготовки работников образования  Института психологии и образования ФГAОУ ВО КФУ, в объеме 1166 часов, квалификация «Педаго</w:t>
      </w:r>
      <w:r>
        <w:rPr>
          <w:rFonts w:ascii="Times New Roman" w:hAnsi="Times New Roman"/>
          <w:sz w:val="28"/>
        </w:rPr>
        <w:t>гика и психология» в 2015 году. Стаж работы – 7 лет, в должности педагог – психолог – 4 года.  28.12.2020г, присвоена 1 квалификационная категория.</w:t>
      </w:r>
    </w:p>
    <w:p w:rsidR="00952AD9" w:rsidRDefault="00A149C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Мое профессиональное кредо: «</w:t>
      </w:r>
      <w:r>
        <w:rPr>
          <w:rFonts w:ascii="Times New Roman" w:hAnsi="Times New Roman"/>
          <w:i/>
          <w:sz w:val="28"/>
        </w:rPr>
        <w:t xml:space="preserve">Человек, который получает высшее образование сегодня и прекращает учиться </w:t>
      </w:r>
      <w:r>
        <w:rPr>
          <w:rFonts w:ascii="Times New Roman" w:hAnsi="Times New Roman"/>
          <w:i/>
          <w:sz w:val="28"/>
        </w:rPr>
        <w:t>завтра, послезавтра становится необразованным</w:t>
      </w:r>
      <w:r>
        <w:rPr>
          <w:rFonts w:ascii="Times New Roman" w:hAnsi="Times New Roman"/>
          <w:sz w:val="28"/>
        </w:rPr>
        <w:t>» (Н. Бейкер). Педагог сам решает, сделать шаг вперед к росту, либо отступить назад. Я выбираю всегда двигаться вперед. Моей мотивацией является прогресс - сегодняшние дети растут в мощном цифровом и информацион</w:t>
      </w:r>
      <w:r>
        <w:rPr>
          <w:rFonts w:ascii="Times New Roman" w:hAnsi="Times New Roman"/>
          <w:sz w:val="28"/>
        </w:rPr>
        <w:t xml:space="preserve">ном поле, и тех знаний, которые мы получали ранее, уже не достаточно для успешного развития ребенка. Поэтому я постоянно занимаюсь самообразованием: знакомлюсь с новыми публикациями психолого-педагогической литературы, нормативными документами, участвую в </w:t>
      </w:r>
      <w:r>
        <w:rPr>
          <w:rFonts w:ascii="Times New Roman" w:hAnsi="Times New Roman"/>
          <w:sz w:val="28"/>
        </w:rPr>
        <w:t xml:space="preserve">различных конференциях, в работе методических объединений психологов, посещаю открытые занятия, мастер-классы коллег, принимаю участие в вебинарах, совершенствую навыки применения ИКТ. </w:t>
      </w:r>
    </w:p>
    <w:p w:rsidR="00952AD9" w:rsidRDefault="00A149C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Курсы повышения квалификации: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«Психолого-педагогическая компетентность</w:t>
      </w:r>
      <w:r>
        <w:rPr>
          <w:rFonts w:ascii="Times New Roman" w:hAnsi="Times New Roman"/>
          <w:sz w:val="28"/>
        </w:rPr>
        <w:t xml:space="preserve"> педагога-психолога ДОО как фактор позитивной социализации и индивидуализации детей с особыми образовательными потребностями (в том числе 16 часов по особенностям организации работы с детьми с ОВЗ)» (72ч). Удостоверение о повышении квалификации, </w:t>
      </w:r>
      <w:r>
        <w:rPr>
          <w:rFonts w:ascii="Times New Roman" w:hAnsi="Times New Roman"/>
          <w:color w:val="333333"/>
          <w:sz w:val="28"/>
          <w:highlight w:val="white"/>
        </w:rPr>
        <w:t>П</w:t>
      </w:r>
      <w:r>
        <w:rPr>
          <w:rFonts w:ascii="Times New Roman" w:hAnsi="Times New Roman"/>
          <w:sz w:val="28"/>
        </w:rPr>
        <w:t>риволжски</w:t>
      </w:r>
      <w:r>
        <w:rPr>
          <w:rFonts w:ascii="Times New Roman" w:hAnsi="Times New Roman"/>
          <w:sz w:val="28"/>
        </w:rPr>
        <w:t xml:space="preserve">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Федерального Университета, 2021г. 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«Организация технической помощи инвалидам и лицам с ОВЗ в образовательн</w:t>
      </w:r>
      <w:r>
        <w:rPr>
          <w:rFonts w:ascii="Times New Roman" w:hAnsi="Times New Roman"/>
          <w:sz w:val="28"/>
        </w:rPr>
        <w:t>ой организации». Удостоверение о повышении квалификации, Университет управления «ТИСБИ», 2021г.,16ч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«Профилактика зависимого поведения и других форм отклоняющегося поведения у детей дошкольного возраста» Сертификат,  ЦСГО г. Казани, 2021г.18ч,</w:t>
      </w:r>
    </w:p>
    <w:p w:rsidR="00952AD9" w:rsidRDefault="00A149C6">
      <w:pPr>
        <w:pStyle w:val="a3"/>
        <w:numPr>
          <w:ilvl w:val="0"/>
          <w:numId w:val="1"/>
        </w:numPr>
        <w:ind w:left="284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«Профессиональные компетенции педагога инклюзивной образовательной организации». Сертификат о повышении квалификации, Казанский инновационный университет им  В. Г. Тимирясова (ИУЭП) 2017г., 24 ч.</w:t>
      </w:r>
    </w:p>
    <w:p w:rsidR="00952AD9" w:rsidRDefault="00952AD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ind w:left="284" w:firstLine="425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Самообразование: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Сертификат участника тренинга Мониной Г. Б</w:t>
      </w:r>
      <w:r>
        <w:rPr>
          <w:rFonts w:ascii="Times New Roman" w:hAnsi="Times New Roman"/>
          <w:sz w:val="28"/>
        </w:rPr>
        <w:t>. «Как подобрать ключ к обучению ребенка», ЦСГО 2017г., 8 ч.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Сертификатучастника тренинга Мониной Г. Б. « Как управлять эмоциями», ЦСГО 2019г,8ч.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Сертификат участника IIIгородской конференции «Ребенок и семья. Профилактика жестокого обращения с несовершенн</w:t>
      </w:r>
      <w:r>
        <w:rPr>
          <w:rFonts w:ascii="Times New Roman" w:hAnsi="Times New Roman"/>
          <w:sz w:val="28"/>
        </w:rPr>
        <w:t>олетними», Управление образования Исполнительного комитета муниципального образования Казани, городской психолого – педагогический центр «Ресурс», 2020г.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Сертификат участника научно – практического семинара «Дислексия и дисграфия: причины, формы проявления</w:t>
      </w:r>
      <w:r>
        <w:rPr>
          <w:rFonts w:ascii="Times New Roman" w:hAnsi="Times New Roman"/>
          <w:sz w:val="28"/>
        </w:rPr>
        <w:t xml:space="preserve"> и методы коррекции» КИУ, 2020г.</w:t>
      </w:r>
    </w:p>
    <w:p w:rsidR="00952AD9" w:rsidRDefault="00A149C6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«Стратегия развития дошкольного образования на основе традиций духовно- нравственных ценностей народов Российской Федерации» (16ч). Сертификат,  МПАДО г. Москва, 2021г.</w:t>
      </w:r>
    </w:p>
    <w:p w:rsidR="00952AD9" w:rsidRDefault="00952AD9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Сведения об особенностях организации и об особенно</w:t>
      </w:r>
      <w:r>
        <w:rPr>
          <w:rFonts w:ascii="Times New Roman" w:hAnsi="Times New Roman"/>
          <w:b/>
          <w:sz w:val="28"/>
        </w:rPr>
        <w:t>стях субъектов образовательных отношений, включенных в программу профессиональной деятельности.</w:t>
      </w:r>
    </w:p>
    <w:p w:rsidR="00952AD9" w:rsidRDefault="00952AD9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Свою профессиональную деятельность в должности педагога – психолога начала в 2017 году в Муниципальном бюджетном дошкольном образовательном учреждении  «Детски</w:t>
      </w:r>
      <w:r>
        <w:rPr>
          <w:rFonts w:ascii="Times New Roman" w:hAnsi="Times New Roman"/>
          <w:sz w:val="28"/>
        </w:rPr>
        <w:t>й сад №6 комбинированного вида» Советского района г. Казани, который был открыт в 2014г. На сегодняшний день в саду функционирует 6 групп общеразвивающей направленности. Основные субъекты образовательных отношений: 165 детей в возрасте от 3 до 7 лет без ос</w:t>
      </w:r>
      <w:r>
        <w:rPr>
          <w:rFonts w:ascii="Times New Roman" w:hAnsi="Times New Roman"/>
          <w:sz w:val="28"/>
        </w:rPr>
        <w:t>обенностей в развитии, родители (или их законные представители), педагоги и администрация. Детский сад работает по общеобразовательной программе ДОУ, разработанной на основе Основной общеобразовательной программы дошкольного образования «От рождения до шко</w:t>
      </w:r>
      <w:r>
        <w:rPr>
          <w:rFonts w:ascii="Times New Roman" w:hAnsi="Times New Roman"/>
          <w:sz w:val="28"/>
        </w:rPr>
        <w:t>лы» Инновационная программа дошкольного образования под ред.  Н. Е. Вераксы.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же учреждение  является районной инновационной площадкой по теме: «Профилактика гиподинамии как важный элемент формирования «4К» компетенций у детей дошкольного возраста».</w:t>
      </w:r>
    </w:p>
    <w:p w:rsidR="00952AD9" w:rsidRDefault="00952AD9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</w:t>
      </w:r>
      <w:r>
        <w:rPr>
          <w:rFonts w:ascii="Times New Roman" w:hAnsi="Times New Roman"/>
          <w:b/>
          <w:sz w:val="28"/>
        </w:rPr>
        <w:t xml:space="preserve">Цели, задачи  и основные направления  профессиональной деятельности конкурсанта в соответствии с профессиональным стандартом «Педагог – психолог» (психолог в сфере образования). </w:t>
      </w:r>
    </w:p>
    <w:p w:rsidR="00952AD9" w:rsidRDefault="00952AD9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Основная цель моей профессиональной деятельности соответствует требованиям П</w:t>
      </w:r>
      <w:r>
        <w:rPr>
          <w:rFonts w:ascii="Times New Roman" w:hAnsi="Times New Roman"/>
          <w:sz w:val="28"/>
        </w:rPr>
        <w:t>рофессионального стандарта педагога – психолога в сфере образования – это психолого – педагогическое сопровождение и развитие участников образовательного процесса:создание каждому ребенку в детском саду возможностей для развития способностей, творческой са</w:t>
      </w:r>
      <w:r>
        <w:rPr>
          <w:rFonts w:ascii="Times New Roman" w:hAnsi="Times New Roman"/>
          <w:sz w:val="28"/>
        </w:rPr>
        <w:t xml:space="preserve">мореализации.Формирование предпосылок учебной деятельности, </w:t>
      </w:r>
      <w:r>
        <w:rPr>
          <w:rFonts w:ascii="Times New Roman" w:hAnsi="Times New Roman"/>
          <w:sz w:val="28"/>
        </w:rPr>
        <w:lastRenderedPageBreak/>
        <w:t>обеспечивающих социальную успешность, сохранение и укрепление здоровья детей дошкольного возраста, коррекцию недостатков в их психическом развитии</w:t>
      </w:r>
      <w:r>
        <w:rPr>
          <w:rFonts w:ascii="Times New Roman" w:hAnsi="Times New Roman"/>
          <w:b/>
          <w:sz w:val="28"/>
        </w:rPr>
        <w:t xml:space="preserve">. </w:t>
      </w:r>
    </w:p>
    <w:p w:rsidR="00952AD9" w:rsidRDefault="00952AD9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решения данной цели, ставятся следующие </w:t>
      </w:r>
      <w:r>
        <w:rPr>
          <w:rFonts w:ascii="Times New Roman" w:hAnsi="Times New Roman"/>
          <w:b/>
          <w:i/>
          <w:sz w:val="28"/>
        </w:rPr>
        <w:t>за</w:t>
      </w:r>
      <w:r>
        <w:rPr>
          <w:rFonts w:ascii="Times New Roman" w:hAnsi="Times New Roman"/>
          <w:b/>
          <w:i/>
          <w:sz w:val="28"/>
        </w:rPr>
        <w:t>дачи:</w:t>
      </w:r>
    </w:p>
    <w:p w:rsidR="00952AD9" w:rsidRDefault="00A149C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Сохранение психологического здоровья воспитанников, развитие эмоциональной сферы, раскрытие творческого, интеллектуального потенциала воспитанников, формирование навыков межличностного взаимодействия со сверстниками и взрослыми.</w:t>
      </w:r>
    </w:p>
    <w:p w:rsidR="00952AD9" w:rsidRDefault="00A149C6">
      <w:pPr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условий для </w:t>
      </w:r>
      <w:r>
        <w:rPr>
          <w:rFonts w:ascii="Times New Roman" w:hAnsi="Times New Roman"/>
          <w:sz w:val="28"/>
        </w:rPr>
        <w:t>развития социальных и интеллектуальных качеств личности каждого ребенка, в согласии с их желаниями и  интересами, инициативности, самостоятельности и ответственности детей, формирования у них  «4К» компетенций и предпосылок учебной деятельности.</w:t>
      </w:r>
    </w:p>
    <w:p w:rsidR="00952AD9" w:rsidRDefault="00A149C6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Содействие</w:t>
      </w:r>
      <w:r>
        <w:rPr>
          <w:rFonts w:ascii="Times New Roman" w:hAnsi="Times New Roman"/>
          <w:sz w:val="28"/>
        </w:rPr>
        <w:t xml:space="preserve"> формированию психологической компетентности педагогов и родителей (законных представителей) в закономерностях развития ребенка, в вопросах обучения и воспитания.</w:t>
      </w:r>
    </w:p>
    <w:p w:rsidR="00952AD9" w:rsidRDefault="00952AD9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Психолого-педагогическое сопровождение осуществляю посредством взаимодействия всех участнико</w:t>
      </w:r>
      <w:r>
        <w:rPr>
          <w:rFonts w:ascii="Times New Roman" w:hAnsi="Times New Roman"/>
          <w:color w:val="111115"/>
          <w:sz w:val="28"/>
          <w:highlight w:val="white"/>
        </w:rPr>
        <w:t>в образовательного процесса. Работу выстраиваю исходя из требований по реализации обязательных направлений работы педагога - психолога ОУ, а также нормативных документов, регламентирующих его деятельность. Моя профессиональная деятельность осуществляется п</w:t>
      </w:r>
      <w:r>
        <w:rPr>
          <w:rFonts w:ascii="Times New Roman" w:hAnsi="Times New Roman"/>
          <w:color w:val="111115"/>
          <w:sz w:val="28"/>
          <w:highlight w:val="white"/>
        </w:rPr>
        <w:t>о основным направлениям: диагностика, коррекционно-развивающая работа, консультирование  и психологическое просвещение.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1</w:t>
      </w:r>
      <w:r>
        <w:rPr>
          <w:rFonts w:ascii="Times New Roman" w:hAnsi="Times New Roman"/>
          <w:i/>
          <w:color w:val="111115"/>
          <w:sz w:val="28"/>
          <w:highlight w:val="white"/>
        </w:rPr>
        <w:t xml:space="preserve">. </w:t>
      </w:r>
      <w:r>
        <w:rPr>
          <w:rFonts w:ascii="Times New Roman" w:hAnsi="Times New Roman"/>
          <w:b/>
          <w:i/>
          <w:color w:val="111115"/>
          <w:sz w:val="28"/>
          <w:highlight w:val="white"/>
        </w:rPr>
        <w:t>Психолого-педагогическое и методическое сопровождение</w:t>
      </w:r>
      <w:r>
        <w:rPr>
          <w:rFonts w:ascii="Times New Roman" w:hAnsi="Times New Roman"/>
          <w:color w:val="111115"/>
          <w:sz w:val="28"/>
          <w:highlight w:val="white"/>
        </w:rPr>
        <w:t xml:space="preserve"> реализации основных и/или адаптированных и дополнительных образовательных программ;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2.</w:t>
      </w:r>
      <w:r>
        <w:rPr>
          <w:rFonts w:ascii="Times New Roman" w:hAnsi="Times New Roman"/>
          <w:b/>
          <w:i/>
          <w:color w:val="111115"/>
          <w:sz w:val="28"/>
          <w:highlight w:val="white"/>
        </w:rPr>
        <w:t>Психологическая диагностика детей, родителей (их законных представителей), педагогов</w:t>
      </w:r>
      <w:r>
        <w:rPr>
          <w:rFonts w:ascii="Times New Roman" w:hAnsi="Times New Roman"/>
          <w:i/>
          <w:color w:val="111115"/>
          <w:sz w:val="28"/>
          <w:highlight w:val="white"/>
        </w:rPr>
        <w:t>,</w:t>
      </w:r>
      <w:r>
        <w:rPr>
          <w:rFonts w:ascii="Times New Roman" w:hAnsi="Times New Roman"/>
          <w:color w:val="111115"/>
          <w:sz w:val="28"/>
          <w:highlight w:val="white"/>
        </w:rPr>
        <w:t xml:space="preserve">осуществляется в индивидуальной и групповой формах, с целью определения актуального </w:t>
      </w:r>
      <w:r>
        <w:rPr>
          <w:rFonts w:ascii="Times New Roman" w:hAnsi="Times New Roman"/>
          <w:color w:val="111115"/>
          <w:sz w:val="28"/>
          <w:highlight w:val="white"/>
        </w:rPr>
        <w:t>уровня развития ребенка, его познавательной, эмоционально-волевой и личностной сфер. Кроме того, в диагностике могут принимать участие родители (законные представители) и педагоги (в зависимости от цели обследования). На основании полученных результатов ди</w:t>
      </w:r>
      <w:r>
        <w:rPr>
          <w:rFonts w:ascii="Times New Roman" w:hAnsi="Times New Roman"/>
          <w:color w:val="111115"/>
          <w:sz w:val="28"/>
          <w:highlight w:val="white"/>
        </w:rPr>
        <w:t>агностики определяются направления дальнейшего сопровождения ребенка.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Данное направление включает разные виды и методы психодиагностик в соответствии с возрастными и индивидуальными особенностями детей.</w:t>
      </w:r>
    </w:p>
    <w:p w:rsidR="00952AD9" w:rsidRDefault="00A149C6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диагностики составляется психологическ</w:t>
      </w:r>
      <w:r>
        <w:rPr>
          <w:rFonts w:ascii="Times New Roman" w:hAnsi="Times New Roman"/>
          <w:sz w:val="28"/>
        </w:rPr>
        <w:t>ое заключение. В случае выявления определенных проблем (законным представителям) предлагается конкретное решение, при необходимости, ребенок направляется к специалистам (неврологу, нейропсихологу и пр).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3</w:t>
      </w:r>
      <w:r>
        <w:rPr>
          <w:rFonts w:ascii="Times New Roman" w:hAnsi="Times New Roman"/>
          <w:i/>
          <w:color w:val="111115"/>
          <w:sz w:val="28"/>
          <w:highlight w:val="white"/>
        </w:rPr>
        <w:t>.</w:t>
      </w:r>
      <w:r>
        <w:rPr>
          <w:rFonts w:ascii="Times New Roman" w:hAnsi="Times New Roman"/>
          <w:b/>
          <w:i/>
          <w:color w:val="111115"/>
          <w:sz w:val="28"/>
          <w:highlight w:val="white"/>
        </w:rPr>
        <w:t>Коррекционно-развивающая работа</w:t>
      </w:r>
      <w:r>
        <w:rPr>
          <w:rFonts w:ascii="Times New Roman" w:hAnsi="Times New Roman"/>
          <w:color w:val="111115"/>
          <w:sz w:val="28"/>
          <w:highlight w:val="white"/>
        </w:rPr>
        <w:t xml:space="preserve"> для создания услови</w:t>
      </w:r>
      <w:r>
        <w:rPr>
          <w:rFonts w:ascii="Times New Roman" w:hAnsi="Times New Roman"/>
          <w:color w:val="111115"/>
          <w:sz w:val="28"/>
          <w:highlight w:val="white"/>
        </w:rPr>
        <w:t>й способствующих раскрытию потенциальных возможностей ребенка, коррекции отклонений психологического развития.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В данное направление осуществляется с использованием  разнообразных игр, в том числе игротренинговых, психотехнических, раскрепощающих; проблемны</w:t>
      </w:r>
      <w:r>
        <w:rPr>
          <w:rFonts w:ascii="Times New Roman" w:hAnsi="Times New Roman"/>
          <w:color w:val="111115"/>
          <w:sz w:val="28"/>
          <w:highlight w:val="white"/>
        </w:rPr>
        <w:t xml:space="preserve">х </w:t>
      </w:r>
      <w:r>
        <w:rPr>
          <w:rFonts w:ascii="Times New Roman" w:hAnsi="Times New Roman"/>
          <w:color w:val="111115"/>
          <w:sz w:val="28"/>
          <w:highlight w:val="white"/>
        </w:rPr>
        <w:lastRenderedPageBreak/>
        <w:t>ситуаций, решаемых в процессе экспериментов, дискуссий, проектов, творческих заданий. Ведущими выступают игровые технологии. При отборе психологического инструментария ведущим принципом является принцип целостного воздействия на личность ребенка.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>4</w:t>
      </w:r>
      <w:r>
        <w:rPr>
          <w:rFonts w:ascii="Times New Roman" w:hAnsi="Times New Roman"/>
          <w:b/>
          <w:i/>
          <w:color w:val="111115"/>
          <w:sz w:val="28"/>
          <w:highlight w:val="white"/>
        </w:rPr>
        <w:t>. Псих</w:t>
      </w:r>
      <w:r>
        <w:rPr>
          <w:rFonts w:ascii="Times New Roman" w:hAnsi="Times New Roman"/>
          <w:b/>
          <w:i/>
          <w:color w:val="111115"/>
          <w:sz w:val="28"/>
          <w:highlight w:val="white"/>
        </w:rPr>
        <w:t>ологическое консультирование</w:t>
      </w:r>
      <w:r>
        <w:rPr>
          <w:rFonts w:ascii="Times New Roman" w:hAnsi="Times New Roman"/>
          <w:color w:val="111115"/>
          <w:sz w:val="28"/>
          <w:highlight w:val="white"/>
        </w:rPr>
        <w:t xml:space="preserve"> для оптимизации взаимодействия участников воспитательно-образовательного процесса и оказания им психологической помощи при выстраивании и реализации индивидуальной программы воспитания и развития.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 xml:space="preserve">5. </w:t>
      </w:r>
      <w:r>
        <w:rPr>
          <w:rFonts w:ascii="Times New Roman" w:hAnsi="Times New Roman"/>
          <w:b/>
          <w:i/>
          <w:color w:val="111115"/>
          <w:sz w:val="28"/>
          <w:highlight w:val="white"/>
        </w:rPr>
        <w:t>Психологическое просвещение</w:t>
      </w:r>
      <w:r>
        <w:rPr>
          <w:rFonts w:ascii="Times New Roman" w:hAnsi="Times New Roman"/>
          <w:color w:val="111115"/>
          <w:sz w:val="28"/>
          <w:highlight w:val="white"/>
        </w:rPr>
        <w:t xml:space="preserve">для повышения психологической компетентности педагогов, администрации ДОУ и родителей, формирование запроса на психологические услуги и обеспечение информацией по психологическим проблемам, а именно: 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–    повышение уровня психологических знаний; 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–    вкл</w:t>
      </w:r>
      <w:r>
        <w:rPr>
          <w:rFonts w:ascii="Times New Roman" w:hAnsi="Times New Roman"/>
          <w:color w:val="111115"/>
          <w:sz w:val="28"/>
          <w:highlight w:val="white"/>
        </w:rPr>
        <w:t>ючение имеющихся знаний в структуру деятельности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i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>6.</w:t>
      </w:r>
      <w:r>
        <w:rPr>
          <w:rFonts w:ascii="Times New Roman" w:hAnsi="Times New Roman"/>
          <w:b/>
          <w:i/>
          <w:color w:val="111115"/>
          <w:sz w:val="28"/>
          <w:highlight w:val="white"/>
        </w:rPr>
        <w:t>Профилактическая работа</w:t>
      </w:r>
      <w:r>
        <w:rPr>
          <w:rFonts w:ascii="Times New Roman" w:hAnsi="Times New Roman"/>
          <w:color w:val="111115"/>
          <w:sz w:val="28"/>
          <w:highlight w:val="white"/>
        </w:rPr>
        <w:t>проводится для предупреждениядезадаптации (нарушений процесса приспособления к среде) возможных проблем в развитии и взаимодействии участников воспитательно-образовательного процесса</w:t>
      </w:r>
      <w:r>
        <w:rPr>
          <w:rFonts w:ascii="Times New Roman" w:hAnsi="Times New Roman"/>
          <w:color w:val="111115"/>
          <w:sz w:val="28"/>
          <w:highlight w:val="white"/>
        </w:rPr>
        <w:t>. Обеспечивает раскрытие возможностей возраста,его индивидуальности (склонностей, интересов, предпочтений), снижает влияние рисков на развитие ребенка, предупреждает нарушения в становлении личностной и интеллектуальных сфер через создание благоприятных пс</w:t>
      </w:r>
      <w:r>
        <w:rPr>
          <w:rFonts w:ascii="Times New Roman" w:hAnsi="Times New Roman"/>
          <w:color w:val="111115"/>
          <w:sz w:val="28"/>
          <w:highlight w:val="white"/>
        </w:rPr>
        <w:t>ихогигиенических условий в образовательном учреждении.В контексте ФГОС ДОУ рассматривается как приоритетное направление деятельности педагога – психолога.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   Каждое направление реализую с учетом возрастных ииндивидуальных возможностей воспитанников, ихинте</w:t>
      </w:r>
      <w:r>
        <w:rPr>
          <w:rFonts w:ascii="Times New Roman" w:hAnsi="Times New Roman"/>
          <w:color w:val="111115"/>
          <w:sz w:val="28"/>
          <w:highlight w:val="white"/>
        </w:rPr>
        <w:t>ресов и потребностей,опираясь на современные игровые технологии и приемы.</w:t>
      </w:r>
    </w:p>
    <w:p w:rsidR="00952AD9" w:rsidRDefault="00952AD9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111115"/>
          <w:sz w:val="28"/>
          <w:highlight w:val="white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t xml:space="preserve">4.Перечень применяемых психолого – педагогических технологий, 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t>методик, программ.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Психолого-педагогический мониторинг</w:t>
      </w:r>
      <w:r>
        <w:rPr>
          <w:rFonts w:ascii="Times New Roman" w:hAnsi="Times New Roman"/>
          <w:color w:val="111115"/>
          <w:sz w:val="28"/>
          <w:highlight w:val="white"/>
        </w:rPr>
        <w:t>осуществляю с применением стандартизированных методик, рекомендуемых МОиНРТ «Руководство по организации профессиональнойдеятельности педагогов-психологов системы образования (дошкольные, общеобразовательные, профессиональные образовательныеорганизации), ав</w:t>
      </w:r>
      <w:r>
        <w:rPr>
          <w:rFonts w:ascii="Times New Roman" w:hAnsi="Times New Roman"/>
          <w:color w:val="111115"/>
          <w:sz w:val="28"/>
          <w:highlight w:val="white"/>
        </w:rPr>
        <w:t>тор Лушпаева И. И. приказ № 15093/20 от 29.12.2020г.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5"/>
          <w:sz w:val="28"/>
          <w:highlight w:val="white"/>
        </w:rPr>
        <w:t>Диагностика познавательного развития проводится по методическим пособиям Е. А. Стребелевой «Психолого - педагогическая диагностика развития детей раннего и дошкольного возраста», Семаго Н. Я,  Семаго М.М</w:t>
      </w:r>
      <w:r>
        <w:rPr>
          <w:rFonts w:ascii="Times New Roman" w:hAnsi="Times New Roman"/>
          <w:color w:val="111115"/>
          <w:sz w:val="28"/>
          <w:highlight w:val="white"/>
        </w:rPr>
        <w:t>.  Методические рекомендации к «Диагностическому альбому для оценки познавательной деятельности ребенка», Павлова Н.Н, Руденко Л.Г. «Экспресс-диагностика в детском саду».</w:t>
      </w:r>
      <w:r>
        <w:rPr>
          <w:rFonts w:ascii="Times New Roman" w:hAnsi="Times New Roman"/>
          <w:sz w:val="28"/>
        </w:rPr>
        <w:t xml:space="preserve">Диагностика готовности к школе проводится в соответствии с «Методические рекомендации </w:t>
      </w:r>
      <w:r>
        <w:rPr>
          <w:rFonts w:ascii="Times New Roman" w:hAnsi="Times New Roman"/>
          <w:sz w:val="28"/>
        </w:rPr>
        <w:t>по организации психологической службы вДО». Методические рекомендации – Казань: Управление образования ИКМОг. Казани, 2017г.</w:t>
      </w:r>
    </w:p>
    <w:p w:rsidR="00952AD9" w:rsidRDefault="00952AD9">
      <w:pPr>
        <w:spacing w:after="0"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661"/>
        <w:gridCol w:w="2358"/>
        <w:gridCol w:w="6871"/>
      </w:tblGrid>
      <w:tr w:rsidR="00952AD9">
        <w:tc>
          <w:tcPr>
            <w:tcW w:w="66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lastRenderedPageBreak/>
              <w:t>№ п/п</w:t>
            </w:r>
          </w:p>
        </w:tc>
        <w:tc>
          <w:tcPr>
            <w:tcW w:w="2358" w:type="dxa"/>
          </w:tcPr>
          <w:p w:rsidR="00952AD9" w:rsidRDefault="00A149C6">
            <w:pPr>
              <w:jc w:val="center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Направления деятельности</w:t>
            </w:r>
          </w:p>
        </w:tc>
        <w:tc>
          <w:tcPr>
            <w:tcW w:w="6871" w:type="dxa"/>
          </w:tcPr>
          <w:p w:rsidR="00952AD9" w:rsidRDefault="00A149C6">
            <w:pPr>
              <w:jc w:val="center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 xml:space="preserve">Применяемые психолого-педагогические 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технологии</w:t>
            </w:r>
          </w:p>
        </w:tc>
      </w:tr>
      <w:tr w:rsidR="00952AD9">
        <w:tc>
          <w:tcPr>
            <w:tcW w:w="66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1</w:t>
            </w:r>
          </w:p>
        </w:tc>
        <w:tc>
          <w:tcPr>
            <w:tcW w:w="2358" w:type="dxa"/>
          </w:tcPr>
          <w:p w:rsidR="00952AD9" w:rsidRDefault="00A149C6">
            <w:pPr>
              <w:jc w:val="center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 xml:space="preserve">Психологическая 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диагностика</w:t>
            </w:r>
          </w:p>
        </w:tc>
        <w:tc>
          <w:tcPr>
            <w:tcW w:w="6871" w:type="dxa"/>
          </w:tcPr>
          <w:p w:rsidR="00952AD9" w:rsidRDefault="00A149C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  <w:t>Диагностика уровня адаптированности ребенка к дошкольному учреждению: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А.С.Роньжина «Диагностика уровня адаптированности ребенка к дошкольному учреждению».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  <w:t>Диагностика эмоционально-личностной сферы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 xml:space="preserve">Графическая методика «Кактус», М.А. Панфилова 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«Паровозик» Валиева С.В., Тест тревожности Р.Теммл, М. Дорки, В. Амен, «Страхи в домиках» модификация М. А. Панфиловой.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  <w:t>Диагностика взаимодействия в дошкольном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  <w:t>учреждении и семье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«Лесенка» тест на определение уровня самооценки, В. Щур, «Я в детском саду» Б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ыкова М., Аромштам М.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Проективная методика «Рисунок семьи» Л. Кормана,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«Особенностей межличностных отношений ребенка» Р. Жиль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  <w:t>Познавательная сфера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</w:pPr>
            <w:r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  <w:t>Память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Проба на запоминание «10 слов», А.Р. Лурия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«Узнавание фигур»,  тест Берштейна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</w:pPr>
            <w:r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  <w:t>Понятийное развитие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Мето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дика для исследования уровня сформированности понятийного мышления Выготского-Сахарова (Семаго Н, Я.)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</w:pPr>
            <w:r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  <w:t>Мышление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«Разрезные картинки» Стребелева Е. А., «Нелепицы», «Что лишнее?», «Сгруппируй картики»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</w:pPr>
            <w:r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  <w:t>Внимание, восприятие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«Корректурная проба», «Найди отличия»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, «Угадай, чего нет?», таблицы Шульте, «Узнавание недорисованных фигур» (Семаго Н.Я)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</w:pPr>
            <w:r>
              <w:rPr>
                <w:rFonts w:ascii="Times New Roman" w:hAnsi="Times New Roman"/>
                <w:i/>
                <w:color w:val="111115"/>
                <w:sz w:val="28"/>
                <w:highlight w:val="white"/>
                <w:u w:val="single"/>
              </w:rPr>
              <w:t>Мелкая моторика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«Домик», Гуткина Н. И.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  <w:t>Диагностика предпосылок учебной деятельности и готовности к школьномуобучению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«Ориентационный тест школьной зрелости» Керна-Йирасека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, пакет методик для диагностики психологической готовности дошкольников к школьному обучению, «Изучение учебной мотивации» М.Р. Гинзбург, «Мотивационная готовность», А.Л. Венгер</w:t>
            </w:r>
          </w:p>
          <w:p w:rsidR="00952AD9" w:rsidRDefault="00A149C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8"/>
                <w:highlight w:val="white"/>
              </w:rPr>
              <w:t>Диагностика в сопровождении педагогического коллектива</w:t>
            </w:r>
          </w:p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lastRenderedPageBreak/>
              <w:t>Опросник на выгорание (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MBI) (Авторы методики: американские психологи К. Маслач и С. Джексон.Данный вариант адаптирован Н.Е. Водопьяновой)).</w:t>
            </w:r>
          </w:p>
        </w:tc>
      </w:tr>
      <w:tr w:rsidR="00952AD9">
        <w:tc>
          <w:tcPr>
            <w:tcW w:w="66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lastRenderedPageBreak/>
              <w:t>2</w:t>
            </w:r>
          </w:p>
        </w:tc>
        <w:tc>
          <w:tcPr>
            <w:tcW w:w="2358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Психологическая</w:t>
            </w:r>
            <w:r>
              <w:rPr>
                <w:rFonts w:ascii="Times New Roman" w:hAnsi="Times New Roman"/>
                <w:sz w:val="28"/>
              </w:rPr>
              <w:t>коррекционно-развивающаяработа</w:t>
            </w:r>
          </w:p>
        </w:tc>
        <w:tc>
          <w:tcPr>
            <w:tcW w:w="6871" w:type="dxa"/>
          </w:tcPr>
          <w:p w:rsidR="00952AD9" w:rsidRDefault="00A149C6">
            <w:pPr>
              <w:widowControl w:val="0"/>
              <w:ind w:left="106" w:right="13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свою профессиональную деятельность включаю современные методы и технологии, позволяющие </w:t>
            </w:r>
            <w:r>
              <w:rPr>
                <w:rFonts w:ascii="Times New Roman" w:hAnsi="Times New Roman"/>
                <w:sz w:val="28"/>
              </w:rPr>
              <w:t>решать коррекционно-развивающие задачи, в том</w:t>
            </w:r>
          </w:p>
          <w:p w:rsidR="00952AD9" w:rsidRDefault="00A149C6">
            <w:pPr>
              <w:widowControl w:val="0"/>
              <w:ind w:left="106" w:right="13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 во взаимодействии с другими специалистами: </w:t>
            </w:r>
            <w:r>
              <w:rPr>
                <w:rFonts w:ascii="Times New Roman" w:hAnsi="Times New Roman"/>
                <w:b/>
                <w:i/>
                <w:sz w:val="28"/>
              </w:rPr>
              <w:t>здоровьесберегающие технологии</w:t>
            </w:r>
            <w:r>
              <w:rPr>
                <w:rFonts w:ascii="Times New Roman" w:hAnsi="Times New Roman"/>
                <w:sz w:val="28"/>
              </w:rPr>
              <w:t>(гимнастика для глаз, физкультминутки, упражнения на релаксацию, дыхательная гимнастика, психогимнастика М. И. Чистяковой и др.);</w:t>
            </w:r>
          </w:p>
          <w:p w:rsidR="00952AD9" w:rsidRDefault="00A149C6">
            <w:pPr>
              <w:widowControl w:val="0"/>
              <w:ind w:left="106" w:right="138"/>
              <w:jc w:val="both"/>
              <w:rPr>
                <w:i/>
                <w:sz w:val="28"/>
                <w:highlight w:val="white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и</w:t>
            </w:r>
            <w:r>
              <w:rPr>
                <w:rFonts w:ascii="Times New Roman" w:hAnsi="Times New Roman"/>
                <w:b/>
                <w:i/>
                <w:sz w:val="28"/>
              </w:rPr>
              <w:t>нформационные технологии</w:t>
            </w:r>
            <w:r>
              <w:rPr>
                <w:rFonts w:ascii="Times New Roman" w:hAnsi="Times New Roman"/>
                <w:sz w:val="28"/>
              </w:rPr>
              <w:t>(презентации, игры, видеоматериалы, мультфильмы и др.);</w:t>
            </w:r>
            <w:r>
              <w:rPr>
                <w:rFonts w:ascii="Times New Roman" w:hAnsi="Times New Roman"/>
                <w:b/>
                <w:i/>
                <w:sz w:val="28"/>
              </w:rPr>
              <w:t>технология проблемного обучения</w:t>
            </w:r>
            <w:r>
              <w:rPr>
                <w:rFonts w:ascii="Times New Roman" w:hAnsi="Times New Roman"/>
                <w:sz w:val="28"/>
              </w:rPr>
              <w:t>(проблемный вопрос, проблемная задача, проблемная ситуация);</w:t>
            </w:r>
            <w:r>
              <w:rPr>
                <w:rFonts w:ascii="Times New Roman" w:hAnsi="Times New Roman"/>
                <w:b/>
                <w:i/>
                <w:sz w:val="28"/>
              </w:rPr>
              <w:t>технология «Педагогика сотрудничества» (</w:t>
            </w:r>
            <w:r>
              <w:rPr>
                <w:rFonts w:ascii="Times New Roman" w:hAnsi="Times New Roman"/>
                <w:sz w:val="28"/>
              </w:rPr>
              <w:t>работе над формированием представлений дошколь</w:t>
            </w:r>
            <w:r>
              <w:rPr>
                <w:rFonts w:ascii="Times New Roman" w:hAnsi="Times New Roman"/>
                <w:sz w:val="28"/>
              </w:rPr>
              <w:t xml:space="preserve">ников о сверстнике как о партнёре по совместной деятельности,взаимодействие детей на занятиях в парах и подгруппах. Систематически организуется деятельность, на которой совместно с детьми занимаюсь изготовлением атрибутов, подарков к праздникам и т.д), </w:t>
            </w:r>
            <w:r>
              <w:rPr>
                <w:rFonts w:ascii="Times New Roman" w:hAnsi="Times New Roman"/>
                <w:b/>
                <w:sz w:val="28"/>
              </w:rPr>
              <w:t>тех</w:t>
            </w:r>
            <w:r>
              <w:rPr>
                <w:rFonts w:ascii="Times New Roman" w:hAnsi="Times New Roman"/>
                <w:b/>
                <w:sz w:val="28"/>
              </w:rPr>
              <w:t>нология исследовательской и проектной деятельности (</w:t>
            </w:r>
            <w:r>
              <w:rPr>
                <w:rFonts w:ascii="Times New Roman" w:hAnsi="Times New Roman"/>
                <w:sz w:val="28"/>
              </w:rPr>
              <w:t>создаем совместно с семьями проекты</w:t>
            </w:r>
            <w:r>
              <w:rPr>
                <w:rFonts w:ascii="Times New Roman" w:hAnsi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например «В здоровом теле, здоровый дух»</w:t>
            </w:r>
            <w:r>
              <w:rPr>
                <w:rFonts w:ascii="Times New Roman" w:hAnsi="Times New Roman"/>
                <w:b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>, триз – технология (игра «Хорошо – плохо», мозговой штурм,«Сказки-изобреталки от кота Потряскина»);сказкотерапия (рассказыван</w:t>
            </w:r>
            <w:r>
              <w:rPr>
                <w:rFonts w:ascii="Times New Roman" w:hAnsi="Times New Roman"/>
                <w:sz w:val="28"/>
              </w:rPr>
              <w:t>ие сказки, сочинение сказки, рисование сказки, постановка или драматизация сказки и др.);</w:t>
            </w:r>
          </w:p>
          <w:p w:rsidR="00952AD9" w:rsidRDefault="00A149C6">
            <w:pPr>
              <w:widowControl w:val="0"/>
              <w:ind w:left="106" w:right="13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b/>
                <w:i/>
                <w:sz w:val="28"/>
                <w:highlight w:val="white"/>
              </w:rPr>
              <w:t>а</w:t>
            </w:r>
            <w:r>
              <w:rPr>
                <w:rFonts w:ascii="Times New Roman" w:hAnsi="Times New Roman"/>
                <w:b/>
                <w:i/>
                <w:sz w:val="28"/>
              </w:rPr>
              <w:t>рт - технологии</w:t>
            </w:r>
            <w:r>
              <w:rPr>
                <w:rFonts w:ascii="Times New Roman" w:hAnsi="Times New Roman"/>
                <w:b/>
                <w:sz w:val="28"/>
              </w:rPr>
              <w:t> (</w:t>
            </w:r>
            <w:r>
              <w:rPr>
                <w:rFonts w:ascii="Times New Roman" w:hAnsi="Times New Roman"/>
                <w:sz w:val="28"/>
              </w:rPr>
              <w:t>песочная терапия с использованием кинетического песка, оригами, рисунок на мятой или на мокрой бумаге, свободные каракули, отпечатки различных предм</w:t>
            </w:r>
            <w:r>
              <w:rPr>
                <w:rFonts w:ascii="Times New Roman" w:hAnsi="Times New Roman"/>
                <w:sz w:val="28"/>
              </w:rPr>
              <w:t xml:space="preserve">етов, смешивание красок, лепка из теста, и др.); </w:t>
            </w:r>
            <w:r>
              <w:rPr>
                <w:rFonts w:ascii="Times New Roman" w:hAnsi="Times New Roman"/>
                <w:b/>
                <w:i/>
                <w:sz w:val="28"/>
              </w:rPr>
              <w:t>имитационно – ролевые технологии</w:t>
            </w:r>
            <w:r>
              <w:rPr>
                <w:rFonts w:ascii="Times New Roman" w:hAnsi="Times New Roman"/>
                <w:sz w:val="28"/>
              </w:rPr>
              <w:t>. Особое внимание уделяю различнымигровым технологиям, игры –экспериментирования и обучающие игрыпровожу с использованием дидактического набора «Дары Фребеля».</w:t>
            </w:r>
          </w:p>
        </w:tc>
      </w:tr>
      <w:tr w:rsidR="00952AD9">
        <w:tc>
          <w:tcPr>
            <w:tcW w:w="66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3</w:t>
            </w:r>
          </w:p>
        </w:tc>
        <w:tc>
          <w:tcPr>
            <w:tcW w:w="2358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Психологичес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кая профилактика</w:t>
            </w:r>
          </w:p>
        </w:tc>
        <w:tc>
          <w:tcPr>
            <w:tcW w:w="687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 xml:space="preserve">Здоровьесберегающие технологии: гимнастика для глаз, физкультминутки, упражнения на релаксацию, дыхательная гимнастика, психогимнастика М. И. 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lastRenderedPageBreak/>
              <w:t>Чистяковой и др.)</w:t>
            </w:r>
          </w:p>
        </w:tc>
      </w:tr>
      <w:tr w:rsidR="00952AD9">
        <w:tc>
          <w:tcPr>
            <w:tcW w:w="66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lastRenderedPageBreak/>
              <w:t>4</w:t>
            </w:r>
          </w:p>
        </w:tc>
        <w:tc>
          <w:tcPr>
            <w:tcW w:w="2358" w:type="dxa"/>
          </w:tcPr>
          <w:p w:rsidR="00952AD9" w:rsidRDefault="00A149C6">
            <w:pPr>
              <w:jc w:val="both"/>
              <w:rPr>
                <w:rFonts w:ascii="Times New Roman" w:hAnsi="Times New Roman"/>
                <w:spacing w:val="-67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Психологическоепросвещение</w:t>
            </w:r>
          </w:p>
        </w:tc>
        <w:tc>
          <w:tcPr>
            <w:tcW w:w="687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Тренинги, мастер-классы, семинары-практикумы, инф</w:t>
            </w: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ормационные технологии, стендовая информация, папки –передвижки, буклеты</w:t>
            </w:r>
          </w:p>
        </w:tc>
      </w:tr>
      <w:tr w:rsidR="00952AD9">
        <w:tc>
          <w:tcPr>
            <w:tcW w:w="66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>5</w:t>
            </w:r>
          </w:p>
        </w:tc>
        <w:tc>
          <w:tcPr>
            <w:tcW w:w="2358" w:type="dxa"/>
          </w:tcPr>
          <w:p w:rsidR="00952AD9" w:rsidRDefault="00A149C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Психологическое консультирование</w:t>
            </w:r>
          </w:p>
        </w:tc>
        <w:tc>
          <w:tcPr>
            <w:tcW w:w="6871" w:type="dxa"/>
          </w:tcPr>
          <w:p w:rsidR="00952AD9" w:rsidRDefault="00A149C6">
            <w:pPr>
              <w:jc w:val="both"/>
              <w:rPr>
                <w:rFonts w:ascii="Times New Roman" w:hAnsi="Times New Roman"/>
                <w:color w:val="111115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111115"/>
                <w:sz w:val="28"/>
                <w:highlight w:val="white"/>
              </w:rPr>
              <w:t xml:space="preserve">Дляпостроение доверительной беседы использую следующие технологии: эмпатия, открытый вопрос, активное слушание,информация, поощерение. </w:t>
            </w:r>
          </w:p>
        </w:tc>
      </w:tr>
    </w:tbl>
    <w:p w:rsidR="00952AD9" w:rsidRDefault="00952AD9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В </w:t>
      </w:r>
      <w:r>
        <w:rPr>
          <w:rFonts w:ascii="Times New Roman" w:hAnsi="Times New Roman"/>
          <w:color w:val="111115"/>
          <w:sz w:val="28"/>
          <w:highlight w:val="white"/>
        </w:rPr>
        <w:t>коррекционно - развивающей работе использую программыРоньжиной А.С. Занятия психолога с детьми 2—4-х лет в период адаптации к дошкольному учреждению, цель которой, психолого-педагогическое сопровождение детей 2-4 лет в период адаптации к детскому саду и Ку</w:t>
      </w:r>
      <w:r>
        <w:rPr>
          <w:rFonts w:ascii="Times New Roman" w:hAnsi="Times New Roman"/>
          <w:color w:val="111115"/>
          <w:sz w:val="28"/>
          <w:highlight w:val="white"/>
        </w:rPr>
        <w:t xml:space="preserve">ражевой Н. Ю., Н. В. Вараевой. «Цветик семицветик»: программа психолого – педагогических занятий для дошкольников, которая напаправлена на развитие интеллектуальной, эмоциональной, волевой, личностной, коммуникативной и познавательной сферы детей. </w:t>
      </w: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Дополни</w:t>
      </w:r>
      <w:r>
        <w:rPr>
          <w:rFonts w:ascii="Times New Roman" w:hAnsi="Times New Roman"/>
          <w:color w:val="111115"/>
          <w:sz w:val="28"/>
          <w:highlight w:val="white"/>
        </w:rPr>
        <w:t>тельными источниками для построения занятий использую следующие программы:</w:t>
      </w:r>
    </w:p>
    <w:p w:rsidR="00952AD9" w:rsidRDefault="00A149C6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>Останкова Ю. В. Система коррекционно-развивающих занятий по подготовке детей к школе.</w:t>
      </w:r>
    </w:p>
    <w:p w:rsidR="00952AD9" w:rsidRDefault="00A149C6">
      <w:pPr>
        <w:pStyle w:val="a3"/>
        <w:ind w:left="360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Направленна на обучение, воспитание и развитие у детей старшего дошкольного возраста комплекса </w:t>
      </w:r>
      <w:r>
        <w:rPr>
          <w:rFonts w:ascii="Times New Roman" w:hAnsi="Times New Roman"/>
          <w:color w:val="111115"/>
          <w:sz w:val="28"/>
          <w:highlight w:val="white"/>
        </w:rPr>
        <w:t>функциональных показателей, необходимых для успешного обучения вшколе.</w:t>
      </w:r>
    </w:p>
    <w:p w:rsidR="00952AD9" w:rsidRDefault="00A149C6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>Панфилова М. А. Игротерапия общения.</w:t>
      </w:r>
    </w:p>
    <w:p w:rsidR="00952AD9" w:rsidRDefault="00A149C6">
      <w:pPr>
        <w:pStyle w:val="a3"/>
        <w:ind w:left="360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Направлена на развитие навыков общения со сверстниками, коррекцию эмоциональныхи личностных нарушени в дисгармонии семейных отношений а так же для а</w:t>
      </w:r>
      <w:r>
        <w:rPr>
          <w:rFonts w:ascii="Times New Roman" w:hAnsi="Times New Roman"/>
          <w:color w:val="111115"/>
          <w:sz w:val="28"/>
          <w:highlight w:val="white"/>
        </w:rPr>
        <w:t>даптации детей к дошкольноучреждению.</w:t>
      </w:r>
    </w:p>
    <w:p w:rsidR="00952AD9" w:rsidRDefault="00A149C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 xml:space="preserve">Свистунова Е. В. Разноцветное детство: игротерапия, сказкотерапия, изотерапия, музыкотерапия. </w:t>
      </w:r>
    </w:p>
    <w:p w:rsidR="00952AD9" w:rsidRDefault="00A149C6">
      <w:pPr>
        <w:pStyle w:val="a3"/>
        <w:spacing w:line="240" w:lineRule="auto"/>
        <w:ind w:left="360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Направлена на развитие гармоничной личности ребенка.</w:t>
      </w:r>
    </w:p>
    <w:p w:rsidR="00952AD9" w:rsidRDefault="00A149C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>Трясорукова Т. П. Солнечный лучик: коррекция и развитие ребенка в игре</w:t>
      </w:r>
      <w:r>
        <w:rPr>
          <w:rFonts w:ascii="Times New Roman" w:hAnsi="Times New Roman"/>
          <w:i/>
          <w:color w:val="111115"/>
          <w:sz w:val="28"/>
          <w:highlight w:val="white"/>
        </w:rPr>
        <w:t>.</w:t>
      </w:r>
    </w:p>
    <w:p w:rsidR="00952AD9" w:rsidRDefault="00A149C6">
      <w:pPr>
        <w:pStyle w:val="a3"/>
        <w:spacing w:line="240" w:lineRule="auto"/>
        <w:ind w:left="360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Направлена на сохранение и укрепление психофизического здоровья детей,активизацию возрастных новообразований, развитие познавательных процессов, расширение игрового и поведенческого репертуара.</w:t>
      </w:r>
    </w:p>
    <w:p w:rsidR="00952AD9" w:rsidRDefault="00A149C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/>
          <w:color w:val="111115"/>
          <w:sz w:val="28"/>
          <w:highlight w:val="white"/>
        </w:rPr>
      </w:pPr>
      <w:r>
        <w:rPr>
          <w:rFonts w:ascii="Times New Roman" w:hAnsi="Times New Roman"/>
          <w:i/>
          <w:color w:val="111115"/>
          <w:sz w:val="28"/>
          <w:highlight w:val="white"/>
        </w:rPr>
        <w:t>Хухлаева О. В.,  Хухлаев О. Е., Первушина И. М. Тропинка к с</w:t>
      </w:r>
      <w:r>
        <w:rPr>
          <w:rFonts w:ascii="Times New Roman" w:hAnsi="Times New Roman"/>
          <w:i/>
          <w:color w:val="111115"/>
          <w:sz w:val="28"/>
          <w:highlight w:val="white"/>
        </w:rPr>
        <w:t>воему Я</w:t>
      </w:r>
      <w:bookmarkStart w:id="0" w:name="__RefHeading__163_884808190"/>
      <w:bookmarkEnd w:id="0"/>
      <w:r>
        <w:rPr>
          <w:rFonts w:ascii="Times New Roman" w:hAnsi="Times New Roman"/>
          <w:i/>
          <w:color w:val="111115"/>
          <w:sz w:val="28"/>
          <w:highlight w:val="white"/>
        </w:rPr>
        <w:t>.</w:t>
      </w:r>
    </w:p>
    <w:p w:rsidR="00952AD9" w:rsidRDefault="00A149C6">
      <w:pPr>
        <w:pStyle w:val="a3"/>
        <w:spacing w:line="240" w:lineRule="auto"/>
        <w:ind w:left="360"/>
        <w:jc w:val="both"/>
        <w:rPr>
          <w:rFonts w:ascii="Times New Roman" w:hAnsi="Times New Roman"/>
          <w:color w:val="111115"/>
          <w:sz w:val="28"/>
          <w:highlight w:val="white"/>
          <w:u w:val="single"/>
        </w:rPr>
      </w:pPr>
      <w:r>
        <w:rPr>
          <w:rFonts w:ascii="Times New Roman" w:hAnsi="Times New Roman"/>
          <w:color w:val="111115"/>
          <w:sz w:val="28"/>
          <w:highlight w:val="white"/>
        </w:rPr>
        <w:t>Направлена на формирование самопринятия и принятия других людей, формирование произвольности, воображения.</w:t>
      </w:r>
    </w:p>
    <w:p w:rsidR="00952AD9" w:rsidRDefault="00952AD9">
      <w:pPr>
        <w:pStyle w:val="a3"/>
        <w:ind w:left="360"/>
        <w:jc w:val="center"/>
        <w:rPr>
          <w:rFonts w:ascii="Times New Roman" w:hAnsi="Times New Roman"/>
          <w:b/>
          <w:color w:val="111115"/>
          <w:sz w:val="28"/>
          <w:highlight w:val="white"/>
        </w:rPr>
      </w:pPr>
    </w:p>
    <w:p w:rsidR="00952AD9" w:rsidRDefault="00A149C6">
      <w:pPr>
        <w:pStyle w:val="a3"/>
        <w:ind w:left="0" w:firstLine="284"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t>4. Перечень разработанных локальных и методических документов, медиапродуктов, программ, проектов и др.</w:t>
      </w:r>
    </w:p>
    <w:p w:rsidR="00952AD9" w:rsidRDefault="00952AD9">
      <w:pPr>
        <w:pStyle w:val="a3"/>
        <w:spacing w:line="240" w:lineRule="auto"/>
        <w:ind w:left="0"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pStyle w:val="a3"/>
        <w:spacing w:line="240" w:lineRule="auto"/>
        <w:ind w:left="0"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Учитывая требования Федерального </w:t>
      </w:r>
      <w:r>
        <w:rPr>
          <w:rFonts w:ascii="Times New Roman" w:hAnsi="Times New Roman"/>
          <w:color w:val="111115"/>
          <w:sz w:val="28"/>
          <w:highlight w:val="white"/>
        </w:rPr>
        <w:t>государственного образовательного стандарта дошкольного образования и дошкольного учреждения, разработаны:</w:t>
      </w:r>
    </w:p>
    <w:p w:rsidR="00952AD9" w:rsidRDefault="00A149C6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lastRenderedPageBreak/>
        <w:t>Локальные, методические документы: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Положение о психологической службе;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Положение о психолого – педагогическом консилиуме в МБДОУ «Детский сад №6 комб</w:t>
      </w:r>
      <w:r>
        <w:rPr>
          <w:rFonts w:ascii="Times New Roman" w:hAnsi="Times New Roman"/>
          <w:color w:val="111115"/>
          <w:sz w:val="28"/>
          <w:highlight w:val="white"/>
        </w:rPr>
        <w:t>инированного вида», утверждено приказом заведующего от 31.08.2021года № 62, для создания оптимальных условий обучения и воспитания детей в соответствии с их возрастными и индивидуальными особенностями; ранней диагностики отклонений; своевременного выявлени</w:t>
      </w:r>
      <w:r>
        <w:rPr>
          <w:rFonts w:ascii="Times New Roman" w:hAnsi="Times New Roman"/>
          <w:color w:val="111115"/>
          <w:sz w:val="28"/>
          <w:highlight w:val="white"/>
        </w:rPr>
        <w:t>я детей, имеющих особенности психофизиологического и речевого развития;</w:t>
      </w:r>
    </w:p>
    <w:p w:rsidR="00952AD9" w:rsidRDefault="00A149C6">
      <w:pPr>
        <w:pStyle w:val="a3"/>
        <w:spacing w:line="240" w:lineRule="auto"/>
        <w:ind w:left="0"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t>2. Программы:</w:t>
      </w:r>
    </w:p>
    <w:p w:rsidR="00952AD9" w:rsidRDefault="00A149C6">
      <w:pPr>
        <w:pStyle w:val="a3"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Рабочая программа педагога – психолога;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Развивающая программа дополнительного образования «Умники и умницы» для воспитанников старшего дошкольного возраста с целью развит</w:t>
      </w:r>
      <w:r>
        <w:rPr>
          <w:rFonts w:ascii="Times New Roman" w:hAnsi="Times New Roman"/>
          <w:color w:val="111115"/>
          <w:sz w:val="28"/>
          <w:highlight w:val="white"/>
        </w:rPr>
        <w:t>ия психических познавательных процессов.</w:t>
      </w:r>
    </w:p>
    <w:p w:rsidR="00952AD9" w:rsidRDefault="00A149C6">
      <w:pPr>
        <w:spacing w:line="240" w:lineRule="auto"/>
        <w:contextualSpacing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t>3. Методические разработки: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Сценарий совместного развлечения  для детей и родителей</w:t>
      </w:r>
      <w:r>
        <w:rPr>
          <w:rFonts w:ascii="Times New Roman" w:hAnsi="Times New Roman"/>
          <w:color w:val="111115"/>
          <w:sz w:val="28"/>
          <w:highlight w:val="white"/>
        </w:rPr>
        <w:tab/>
        <w:t>«Мама и Я» для успешной адаптации детей младшего дошкольного возраста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Конспект занятия«Детсадовская спартакиада» с использованием г</w:t>
      </w:r>
      <w:r>
        <w:rPr>
          <w:rFonts w:ascii="Times New Roman" w:hAnsi="Times New Roman"/>
          <w:color w:val="111115"/>
          <w:sz w:val="28"/>
          <w:highlight w:val="white"/>
        </w:rPr>
        <w:t>ендерного подхода на занятиях физкультуры, как одного из аспектов психологического здоровья дошкольников;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Конспект занятия «5 чувств» для младших групп;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Конспект занятия «Мой талисман» с применением арт- технологий.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Конспект родительского собрания «Как вли</w:t>
      </w:r>
      <w:r>
        <w:rPr>
          <w:rFonts w:ascii="Times New Roman" w:hAnsi="Times New Roman"/>
          <w:color w:val="111115"/>
          <w:sz w:val="28"/>
          <w:highlight w:val="white"/>
        </w:rPr>
        <w:t>яет на безопасность детей поведение родителей на дорогах»;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Конспект занятия «Я –хозяин своих чувств» для подготовительных групп;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Конспект занятия «Учимся взаимодействовать» для подготовительных групп;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Конспект тренингового</w:t>
      </w:r>
      <w:r>
        <w:rPr>
          <w:rFonts w:ascii="Times New Roman" w:hAnsi="Times New Roman"/>
          <w:color w:val="111115"/>
          <w:sz w:val="28"/>
          <w:highlight w:val="white"/>
        </w:rPr>
        <w:t xml:space="preserve"> занятия для педагогов « Новогоднее чудо»;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Интерактивные мультимедийные упражнения на платформе  </w:t>
      </w:r>
      <w:hyperlink r:id="rId5" w:history="1">
        <w:r>
          <w:rPr>
            <w:rStyle w:val="a7"/>
            <w:rFonts w:ascii="Times New Roman" w:hAnsi="Times New Roman"/>
            <w:b/>
            <w:sz w:val="28"/>
          </w:rPr>
          <w:t>LearningApps</w:t>
        </w:r>
      </w:hyperlink>
      <w:r>
        <w:rPr>
          <w:rFonts w:ascii="Times New Roman" w:hAnsi="Times New Roman"/>
          <w:color w:val="111115"/>
          <w:sz w:val="28"/>
          <w:highlight w:val="white"/>
        </w:rPr>
        <w:t>:</w:t>
      </w:r>
    </w:p>
    <w:p w:rsidR="00952AD9" w:rsidRDefault="00A149C6">
      <w:pPr>
        <w:pStyle w:val="a3"/>
        <w:spacing w:line="240" w:lineRule="auto"/>
        <w:ind w:left="360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«Матрицы Равена»,  https://learningapps.org/display?v=p7rvdsrgc20</w:t>
      </w:r>
    </w:p>
    <w:p w:rsidR="00952AD9" w:rsidRDefault="00A149C6">
      <w:pPr>
        <w:pStyle w:val="a3"/>
        <w:spacing w:line="240" w:lineRule="auto"/>
        <w:ind w:left="360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«Тренажер на классификацию»</w:t>
      </w:r>
      <w:r>
        <w:rPr>
          <w:rFonts w:ascii="Times New Roman" w:hAnsi="Times New Roman"/>
          <w:color w:val="111115"/>
          <w:sz w:val="28"/>
          <w:highlight w:val="white"/>
        </w:rPr>
        <w:t>https://learningapps.org/display?v=py3wwqke520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Картотека игр с игрушкой антистрессPOP-it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Картотека игр в адаптационный период;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Картотека игр с гиперактивными детьми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Картотека игр с агрессивными детьми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Картотека игр на развитие внимания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Картотека игр «Мои э</w:t>
      </w:r>
      <w:r>
        <w:rPr>
          <w:rFonts w:ascii="Times New Roman" w:hAnsi="Times New Roman"/>
          <w:color w:val="111115"/>
          <w:sz w:val="28"/>
          <w:highlight w:val="white"/>
        </w:rPr>
        <w:t>моции»</w:t>
      </w:r>
    </w:p>
    <w:p w:rsidR="00952AD9" w:rsidRDefault="00A149C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Проект в «Здоровом теле  - здоровый дух»</w:t>
      </w:r>
    </w:p>
    <w:p w:rsidR="00952AD9" w:rsidRDefault="00A149C6">
      <w:pPr>
        <w:spacing w:line="240" w:lineRule="auto"/>
        <w:ind w:firstLine="284"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t>6. Сведения об апробации и обсуждении в профессиональном сообществе (публикации, утверждение педагогическим и/или управляющим советом организации).</w:t>
      </w:r>
    </w:p>
    <w:p w:rsidR="00952AD9" w:rsidRDefault="00A149C6">
      <w:pPr>
        <w:spacing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 За время работы в МБДОУ «Детский сад №6» приняла участие в </w:t>
      </w:r>
      <w:r>
        <w:rPr>
          <w:rFonts w:ascii="Times New Roman" w:hAnsi="Times New Roman"/>
          <w:color w:val="111115"/>
          <w:sz w:val="28"/>
          <w:highlight w:val="white"/>
        </w:rPr>
        <w:t>конференциях Международного и Всероссийского уровня:</w:t>
      </w:r>
    </w:p>
    <w:p w:rsidR="00952AD9" w:rsidRDefault="00A149C6">
      <w:pPr>
        <w:spacing w:line="240" w:lineRule="auto"/>
        <w:ind w:firstLine="284"/>
        <w:jc w:val="both"/>
        <w:rPr>
          <w:rFonts w:ascii="Times New Roman" w:hAnsi="Times New Roman"/>
          <w:b/>
          <w:color w:val="111115"/>
          <w:sz w:val="28"/>
          <w:highlight w:val="white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lastRenderedPageBreak/>
        <w:t>Международные и Всероссийские конференции</w:t>
      </w: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1. V Международнаянаучно-практическая конференция «Преемственная система инклюзивного образования»:участие+ статья «Профессиональная компетентность педагога в ДО</w:t>
      </w:r>
      <w:r>
        <w:rPr>
          <w:rFonts w:ascii="Times New Roman" w:hAnsi="Times New Roman"/>
          <w:color w:val="111115"/>
          <w:sz w:val="28"/>
          <w:highlight w:val="white"/>
        </w:rPr>
        <w:t>У, как основное условие качественного инклюзивного образования», 2017г.</w:t>
      </w: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2. III международной  научно – практической конференции студентов, аспирантов и молодых ученых«Школа Л. С. Выготского», посвященной юбилею А. Н. Леонтьева:выступление + статья «Гендерн</w:t>
      </w:r>
      <w:r>
        <w:rPr>
          <w:rFonts w:ascii="Times New Roman" w:hAnsi="Times New Roman"/>
          <w:color w:val="111115"/>
          <w:sz w:val="28"/>
          <w:highlight w:val="white"/>
        </w:rPr>
        <w:t>ая социализация детей дошкольного возраста в условиях дошкольного образовательного учреждения», 2018г.</w:t>
      </w: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3. VI Всероссийская научно – практическая конференция с международным участием «Проблемы и перспективы физического воспитания, спортивной тренировки и ад</w:t>
      </w:r>
      <w:r>
        <w:rPr>
          <w:rFonts w:ascii="Times New Roman" w:hAnsi="Times New Roman"/>
          <w:color w:val="111115"/>
          <w:sz w:val="28"/>
          <w:highlight w:val="white"/>
        </w:rPr>
        <w:t>аптивной физической культуры»: участие +статья « Психолого – педагогические условия в физическом воспитании детей с синдромом дефицита внимания и гиперактивности», 2021г.</w:t>
      </w: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4. Международная научно – практическая конференция «Антропология детства в цифровую э</w:t>
      </w:r>
      <w:r>
        <w:rPr>
          <w:rFonts w:ascii="Times New Roman" w:hAnsi="Times New Roman"/>
          <w:color w:val="111115"/>
          <w:sz w:val="28"/>
          <w:highlight w:val="white"/>
        </w:rPr>
        <w:t>поху»: выступление + статья «Формирование ИКТ – компетентности педагогов дошкольного образовательного учреждения», 2021</w:t>
      </w:r>
      <w:r>
        <w:rPr>
          <w:rFonts w:ascii="Times New Roman" w:hAnsi="Times New Roman"/>
          <w:color w:val="111115"/>
          <w:sz w:val="28"/>
          <w:highlight w:val="white"/>
        </w:rPr>
        <w:tab/>
      </w:r>
    </w:p>
    <w:p w:rsidR="00952AD9" w:rsidRDefault="00A149C6">
      <w:pPr>
        <w:spacing w:line="240" w:lineRule="auto"/>
        <w:ind w:firstLine="142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Выступала на </w:t>
      </w:r>
      <w:r>
        <w:rPr>
          <w:rFonts w:ascii="Times New Roman" w:hAnsi="Times New Roman"/>
          <w:b/>
          <w:color w:val="111115"/>
          <w:sz w:val="28"/>
          <w:highlight w:val="white"/>
        </w:rPr>
        <w:t>семинарах, методических объединениях</w:t>
      </w:r>
      <w:r>
        <w:rPr>
          <w:rFonts w:ascii="Times New Roman" w:hAnsi="Times New Roman"/>
          <w:color w:val="111115"/>
          <w:sz w:val="28"/>
          <w:highlight w:val="white"/>
        </w:rPr>
        <w:t>:</w:t>
      </w: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1. «Взаимодействие инструктора по физической культуре с педагогом- психологом в проц</w:t>
      </w:r>
      <w:r>
        <w:rPr>
          <w:rFonts w:ascii="Times New Roman" w:hAnsi="Times New Roman"/>
          <w:color w:val="111115"/>
          <w:sz w:val="28"/>
          <w:highlight w:val="white"/>
        </w:rPr>
        <w:t>ессе работы с гиперактивными детьми». Районное методическое объединение инструкторов по физической культуре«Взаимодействие инструктора по физической культуре с педагогами ДОУ в процессе реализации задач физического развития», МАДОУ «Детский сад №390 комбин</w:t>
      </w:r>
      <w:r>
        <w:rPr>
          <w:rFonts w:ascii="Times New Roman" w:hAnsi="Times New Roman"/>
          <w:color w:val="111115"/>
          <w:sz w:val="28"/>
          <w:highlight w:val="white"/>
        </w:rPr>
        <w:t>ированного вида» Советского района г. Казани, для инструкторов физической культуры дошкольных образовательных учреждений, 17.01.201</w:t>
      </w:r>
      <w:r>
        <w:rPr>
          <w:rFonts w:ascii="Times New Roman" w:hAnsi="Times New Roman"/>
          <w:color w:val="111115"/>
          <w:sz w:val="28"/>
          <w:highlight w:val="white"/>
        </w:rPr>
        <w:tab/>
        <w:t>8</w:t>
      </w:r>
    </w:p>
    <w:p w:rsidR="00952AD9" w:rsidRDefault="00952AD9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2. Мастер – класс «Родительское собрание «Как влияет на безопасность детей поведение родителей на дорогах» </w:t>
      </w:r>
      <w:r>
        <w:rPr>
          <w:rFonts w:ascii="Times New Roman" w:hAnsi="Times New Roman"/>
          <w:color w:val="111115"/>
          <w:sz w:val="28"/>
          <w:highlight w:val="white"/>
        </w:rPr>
        <w:t>Республиканский</w:t>
      </w:r>
      <w:r>
        <w:rPr>
          <w:rFonts w:ascii="Times New Roman" w:hAnsi="Times New Roman"/>
          <w:color w:val="111115"/>
          <w:sz w:val="28"/>
          <w:highlight w:val="white"/>
        </w:rPr>
        <w:tab/>
        <w:t>семинар «Современные образовательные технологии обучения детей дошкольного возраста правилам безопасного поведения на дорогах», МБДОУ «детский сад №6 комбинированного вида» Советского района г. Казани, для слушателей курсов повышения квалиф</w:t>
      </w:r>
      <w:r>
        <w:rPr>
          <w:rFonts w:ascii="Times New Roman" w:hAnsi="Times New Roman"/>
          <w:color w:val="111115"/>
          <w:sz w:val="28"/>
          <w:highlight w:val="white"/>
        </w:rPr>
        <w:t>икации воспитателей дошкольных образовательных учреждений.29.03.2019</w:t>
      </w:r>
    </w:p>
    <w:p w:rsidR="00952AD9" w:rsidRDefault="00952AD9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3. Образовательная деятельность в подготовительной группе «Юные экологи»</w:t>
      </w: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IX Всероссийский фестиваль педагогических идей по экологическому образованию в рамках реализации международной пр</w:t>
      </w:r>
      <w:r>
        <w:rPr>
          <w:rFonts w:ascii="Times New Roman" w:hAnsi="Times New Roman"/>
          <w:color w:val="111115"/>
          <w:sz w:val="28"/>
          <w:highlight w:val="white"/>
        </w:rPr>
        <w:t>ограммы «Эко- школа/Зеленый флаг» «Практическая деятельность, как основа экологического воспитания детей в ДОУ», МБДОУ «Детский сад №6 комбинированного вида» Советского района г. Казани, Секционная площадка для воспитателей дошкольных образовательных орган</w:t>
      </w:r>
      <w:r>
        <w:rPr>
          <w:rFonts w:ascii="Times New Roman" w:hAnsi="Times New Roman"/>
          <w:color w:val="111115"/>
          <w:sz w:val="28"/>
          <w:highlight w:val="white"/>
        </w:rPr>
        <w:t>изаций, 22.05.2019</w:t>
      </w:r>
    </w:p>
    <w:p w:rsidR="00952AD9" w:rsidRDefault="00952AD9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lastRenderedPageBreak/>
        <w:t xml:space="preserve">4. Мастер –класс «Игры с гиперактивными детьми. Взаимодействие инструктора по физической культуре с педагогом –психологом в работе с гиперактивными детьми» </w:t>
      </w:r>
      <w:r>
        <w:rPr>
          <w:rFonts w:ascii="Times New Roman" w:hAnsi="Times New Roman"/>
          <w:color w:val="111115"/>
          <w:sz w:val="28"/>
          <w:highlight w:val="white"/>
        </w:rPr>
        <w:tab/>
        <w:t>Городской семинар «Предметные компетенции инструктора по физической культуре ДО</w:t>
      </w:r>
      <w:r>
        <w:rPr>
          <w:rFonts w:ascii="Times New Roman" w:hAnsi="Times New Roman"/>
          <w:color w:val="111115"/>
          <w:sz w:val="28"/>
          <w:highlight w:val="white"/>
        </w:rPr>
        <w:t>О», секция «Физическая готовность к обучению в школе как одна из целей современного дошкольного учреждения». МАДОУ «Детский сад №109 комбинированного вида» Советского района. Казани, для инструторов по физической культуре дошкольных образовательных организ</w:t>
      </w:r>
      <w:r>
        <w:rPr>
          <w:rFonts w:ascii="Times New Roman" w:hAnsi="Times New Roman"/>
          <w:color w:val="111115"/>
          <w:sz w:val="28"/>
          <w:highlight w:val="white"/>
        </w:rPr>
        <w:t>аций</w:t>
      </w:r>
      <w:r>
        <w:rPr>
          <w:rFonts w:ascii="Times New Roman" w:hAnsi="Times New Roman"/>
          <w:color w:val="111115"/>
          <w:sz w:val="28"/>
          <w:highlight w:val="white"/>
        </w:rPr>
        <w:tab/>
        <w:t>10.12.2019</w:t>
      </w:r>
    </w:p>
    <w:p w:rsidR="00952AD9" w:rsidRDefault="00952AD9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5.Мастер-класс «Телесно –ориентированные подходы в работе с психосоматикой», Районное методическое объединение педагогов – психологов дошкольных образовательных организаций «Психосоматика:о чем говорит наше тело?». МАДОУ «Детский сад №113 </w:t>
      </w:r>
      <w:r>
        <w:rPr>
          <w:rFonts w:ascii="Times New Roman" w:hAnsi="Times New Roman"/>
          <w:color w:val="111115"/>
          <w:sz w:val="28"/>
          <w:highlight w:val="white"/>
        </w:rPr>
        <w:t>комбинированного вида» Советского района г. Казани. 17.01.2020</w:t>
      </w:r>
    </w:p>
    <w:p w:rsidR="00952AD9" w:rsidRDefault="00952AD9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 xml:space="preserve">6. Мастер – класс «Способы профилактики конфликтов для поддержания психологического здоровья педагогов». </w:t>
      </w:r>
      <w:r>
        <w:rPr>
          <w:rFonts w:ascii="Times New Roman" w:hAnsi="Times New Roman"/>
          <w:color w:val="111115"/>
          <w:sz w:val="28"/>
          <w:highlight w:val="white"/>
        </w:rPr>
        <w:tab/>
        <w:t>Районное методическое объединение педагогов – психологов дошкольных образовательных ор</w:t>
      </w:r>
      <w:r>
        <w:rPr>
          <w:rFonts w:ascii="Times New Roman" w:hAnsi="Times New Roman"/>
          <w:color w:val="111115"/>
          <w:sz w:val="28"/>
          <w:highlight w:val="white"/>
        </w:rPr>
        <w:t>ганизаций «Психическое и психологическое здоровье педагога».МАДОУ №394 комбинированного вида Советского района г. Казани.14.02.2020</w:t>
      </w:r>
    </w:p>
    <w:p w:rsidR="00952AD9" w:rsidRDefault="00952AD9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line="240" w:lineRule="auto"/>
        <w:ind w:firstLine="142"/>
        <w:contextualSpacing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>7. «Я –хозяин своих чувств», «Пять чувств», «Мой талисман», «Учимся взаимодействовать» Районное методическое объединение пе</w:t>
      </w:r>
      <w:r>
        <w:rPr>
          <w:rFonts w:ascii="Times New Roman" w:hAnsi="Times New Roman"/>
          <w:color w:val="111115"/>
          <w:sz w:val="28"/>
          <w:highlight w:val="white"/>
        </w:rPr>
        <w:t>дагогов – психологов дошкольных учреждений «Применение телесно – ориентированных подходов в работе с детьми дошкольного возраста». МБДОУ «Детский сад №6 комбинированного вида» Советского района г. Казани, 06.05.2021г.</w:t>
      </w:r>
    </w:p>
    <w:p w:rsidR="00952AD9" w:rsidRDefault="00952AD9">
      <w:pPr>
        <w:spacing w:line="240" w:lineRule="auto"/>
        <w:ind w:firstLine="142"/>
        <w:contextualSpacing/>
        <w:jc w:val="center"/>
        <w:rPr>
          <w:rFonts w:ascii="Times New Roman" w:hAnsi="Times New Roman"/>
          <w:b/>
          <w:color w:val="111115"/>
          <w:sz w:val="28"/>
          <w:highlight w:val="white"/>
        </w:rPr>
      </w:pPr>
    </w:p>
    <w:p w:rsidR="00952AD9" w:rsidRDefault="00A149C6">
      <w:pPr>
        <w:widowControl w:val="0"/>
        <w:spacing w:after="0"/>
        <w:ind w:right="-33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111115"/>
          <w:sz w:val="28"/>
          <w:highlight w:val="white"/>
        </w:rPr>
        <w:t xml:space="preserve">7. Обобщенные итоги профессиональной </w:t>
      </w:r>
      <w:r>
        <w:rPr>
          <w:rFonts w:ascii="Times New Roman" w:hAnsi="Times New Roman"/>
          <w:b/>
          <w:color w:val="111115"/>
          <w:sz w:val="28"/>
          <w:highlight w:val="white"/>
        </w:rPr>
        <w:t>деятельности  педагога-психолога за последние 3 года.</w:t>
      </w:r>
    </w:p>
    <w:p w:rsidR="00952AD9" w:rsidRDefault="00A149C6">
      <w:pPr>
        <w:widowControl w:val="0"/>
        <w:spacing w:after="0"/>
        <w:ind w:right="-33" w:firstLine="284"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Психолого-педагогическоесопровождениеобразовательнойдеятельностивМБДОУ«Детскийсад№6»,</w:t>
      </w:r>
      <w:r>
        <w:rPr>
          <w:rFonts w:ascii="Times New Roman" w:hAnsi="Times New Roman"/>
          <w:spacing w:val="1"/>
          <w:sz w:val="28"/>
        </w:rPr>
        <w:t>осуществляю</w:t>
      </w:r>
      <w:r>
        <w:rPr>
          <w:rFonts w:ascii="Times New Roman" w:hAnsi="Times New Roman"/>
          <w:sz w:val="28"/>
        </w:rPr>
        <w:t>руководствуясьПрофессиональнымстандартом педагога-психолога, участвуювпоискепутейеёсовершенствования,</w:t>
      </w:r>
      <w:r>
        <w:rPr>
          <w:rFonts w:ascii="Times New Roman" w:hAnsi="Times New Roman"/>
          <w:sz w:val="28"/>
        </w:rPr>
        <w:t>совместноспедагогическимколлективом.</w:t>
      </w:r>
    </w:p>
    <w:p w:rsidR="00952AD9" w:rsidRDefault="00A149C6">
      <w:pPr>
        <w:widowControl w:val="0"/>
        <w:spacing w:after="0"/>
        <w:ind w:right="-33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Осуществляюконсультированиепедагогическихработниковприподготовке к родительским собраниям и производственным совещаниям сцельюпсихологического просвещенияипсихологическойпрофилактики.</w:t>
      </w:r>
    </w:p>
    <w:p w:rsidR="00952AD9" w:rsidRDefault="00A149C6">
      <w:pPr>
        <w:widowControl w:val="0"/>
        <w:spacing w:after="0"/>
        <w:ind w:right="-33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Ежегодное анкетирование родителей«О</w:t>
      </w:r>
      <w:r>
        <w:rPr>
          <w:rFonts w:ascii="Times New Roman" w:hAnsi="Times New Roman"/>
          <w:sz w:val="28"/>
        </w:rPr>
        <w:t xml:space="preserve"> взаимодействии с детским садом»</w:t>
      </w:r>
    </w:p>
    <w:p w:rsidR="00952AD9" w:rsidRDefault="00A149C6">
      <w:pPr>
        <w:widowControl w:val="0"/>
        <w:spacing w:after="0"/>
        <w:ind w:right="-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1"/>
          <w:sz w:val="28"/>
        </w:rPr>
        <w:t xml:space="preserve">показывает, что </w:t>
      </w:r>
      <w:r>
        <w:rPr>
          <w:rFonts w:ascii="Times New Roman" w:hAnsi="Times New Roman"/>
          <w:sz w:val="28"/>
        </w:rPr>
        <w:t>для повышения ихпсихолого-педагогическойграмотности</w:t>
      </w:r>
      <w:r>
        <w:rPr>
          <w:rFonts w:ascii="Times New Roman" w:hAnsi="Times New Roman"/>
          <w:spacing w:val="1"/>
          <w:sz w:val="28"/>
        </w:rPr>
        <w:t xml:space="preserve"> наиболее эффективными формами взаимодействия будут родительские собрания (44%), индивидуальные консультации (48%) и стендовая информация (8%). Таким образо</w:t>
      </w:r>
      <w:r>
        <w:rPr>
          <w:rFonts w:ascii="Times New Roman" w:hAnsi="Times New Roman"/>
          <w:spacing w:val="1"/>
          <w:sz w:val="28"/>
        </w:rPr>
        <w:t xml:space="preserve">м,  </w:t>
      </w:r>
      <w:r>
        <w:rPr>
          <w:rFonts w:ascii="Times New Roman" w:hAnsi="Times New Roman"/>
          <w:sz w:val="28"/>
        </w:rPr>
        <w:t xml:space="preserve">регулярно обновляю групповые стенды «Советы психолога»,провожуродительскиесобранияпо темамадаптации к детскому саду, </w:t>
      </w:r>
      <w:r>
        <w:rPr>
          <w:rFonts w:ascii="Times New Roman" w:hAnsi="Times New Roman"/>
          <w:sz w:val="28"/>
        </w:rPr>
        <w:lastRenderedPageBreak/>
        <w:t>готовности к школьному обучению, особенностям развития возраста и т.д. Наиболееэффективным способом работы с родителями считаю консульт</w:t>
      </w:r>
      <w:r>
        <w:rPr>
          <w:rFonts w:ascii="Times New Roman" w:hAnsi="Times New Roman"/>
          <w:sz w:val="28"/>
        </w:rPr>
        <w:t>ирование.</w:t>
      </w:r>
    </w:p>
    <w:p w:rsidR="00952AD9" w:rsidRDefault="00952AD9">
      <w:pPr>
        <w:spacing w:after="0"/>
        <w:ind w:right="-33"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after="0"/>
        <w:ind w:right="-33" w:firstLine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Психологическая диагностика</w:t>
      </w:r>
    </w:p>
    <w:p w:rsidR="00952AD9" w:rsidRDefault="00A149C6">
      <w:pPr>
        <w:spacing w:after="0" w:line="240" w:lineRule="auto"/>
        <w:ind w:right="-33"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диагностики готовности к школе:</w:t>
      </w:r>
    </w:p>
    <w:p w:rsidR="00952AD9" w:rsidRDefault="00A149C6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629275" cy="22098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/>
                    <a:stretch/>
                  </pic:blipFill>
                  <pic:spPr>
                    <a:xfrm>
                      <a:off x="0" y="0"/>
                      <a:ext cx="56292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D9" w:rsidRDefault="00A149C6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</w:rPr>
        <w:t>Из – за эпидемиологической ситуации в 2020г. большинство родителей отчислили детей из подготовительной группы, в связи с чем, итоговая диагностика проводилась у 8 оставшихся</w:t>
      </w:r>
      <w:r>
        <w:rPr>
          <w:rFonts w:ascii="Times New Roman" w:hAnsi="Times New Roman"/>
          <w:sz w:val="28"/>
        </w:rPr>
        <w:t>детей: 5 чел. – высокий уровень, 3чел. – средний уровень.</w:t>
      </w:r>
    </w:p>
    <w:p w:rsidR="00952AD9" w:rsidRDefault="00A149C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опираясь на полученные результаты, можно сделать вывод о том, что большинство детей имеют высокий уровень готовности к школьному обучению. Следует отметить, что на 2020 год  наблюдает</w:t>
      </w:r>
      <w:r>
        <w:rPr>
          <w:rFonts w:ascii="Times New Roman" w:hAnsi="Times New Roman"/>
          <w:sz w:val="28"/>
        </w:rPr>
        <w:t>ся тенденция увеличения количества детей, имеющих низкий уровень готовности к школьному обучению. Предполагаю, что это связано с непосещением детей дошкольного учреждения в период неблагоприятной эпидемиологической ситуации в городе.</w:t>
      </w:r>
    </w:p>
    <w:p w:rsidR="00952AD9" w:rsidRDefault="00A149C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диагностики</w:t>
      </w:r>
      <w:r>
        <w:rPr>
          <w:rFonts w:ascii="Times New Roman" w:hAnsi="Times New Roman"/>
          <w:sz w:val="28"/>
        </w:rPr>
        <w:t xml:space="preserve"> особенностей адаптации детей младшего дошкольного возраста к дошкольному учреждению за 2018-2021 уч.г:</w:t>
      </w:r>
    </w:p>
    <w:p w:rsidR="00952AD9" w:rsidRDefault="00952AD9">
      <w:pPr>
        <w:spacing w:after="0" w:line="240" w:lineRule="auto"/>
        <w:ind w:firstLine="708"/>
        <w:contextualSpacing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905500" cy="20097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/>
                    <a:stretch/>
                  </pic:blipFill>
                  <pic:spPr>
                    <a:xfrm>
                      <a:off x="0" y="0"/>
                      <a:ext cx="59055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D9" w:rsidRDefault="00952AD9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можно сделать вывод о том, что большинство детей, поступающих в детский сад, имеют высокий и средний уровни адаптации. При этом наблю</w:t>
      </w:r>
      <w:r>
        <w:rPr>
          <w:rFonts w:ascii="Times New Roman" w:hAnsi="Times New Roman"/>
          <w:sz w:val="28"/>
        </w:rPr>
        <w:t xml:space="preserve">дается уменьшение количества детей с низким уровнем адаптации 2019-2021 г. Полагаю, что это связано с психофизиологическими особенностями детей, с повышением уровня компетентности педагогов  и родителей (законных </w:t>
      </w:r>
      <w:r>
        <w:rPr>
          <w:rFonts w:ascii="Times New Roman" w:hAnsi="Times New Roman"/>
          <w:sz w:val="28"/>
        </w:rPr>
        <w:lastRenderedPageBreak/>
        <w:t>представителей) в вопросах адаптации ребенк</w:t>
      </w:r>
      <w:r>
        <w:rPr>
          <w:rFonts w:ascii="Times New Roman" w:hAnsi="Times New Roman"/>
          <w:sz w:val="28"/>
        </w:rPr>
        <w:t>а к детскому саду, а также  с посещением многих детей частных детскихсадов.</w:t>
      </w:r>
    </w:p>
    <w:p w:rsidR="00952AD9" w:rsidRDefault="00A149C6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диагностики особенностей эмоционального состояния детей по методике «Паровозик» (Валиева С. В.).</w:t>
      </w:r>
    </w:p>
    <w:p w:rsidR="00952AD9" w:rsidRDefault="00952AD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905500" cy="200977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/>
                    <a:stretch/>
                  </pic:blipFill>
                  <pic:spPr>
                    <a:xfrm>
                      <a:off x="0" y="0"/>
                      <a:ext cx="59055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AD9" w:rsidRDefault="00A149C6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Изучив особенности психического состояния детей дошкольного возраста,</w:t>
      </w:r>
      <w:r>
        <w:rPr>
          <w:rFonts w:ascii="Times New Roman" w:hAnsi="Times New Roman"/>
          <w:sz w:val="28"/>
        </w:rPr>
        <w:t xml:space="preserve">  можно сделать вывод, что почти половина детей пребывают в позитивном психическом состоянии. Меньше половины детей находятся в негативном психическом состоянии разной степени.С ними была проведена коррекционно-развивающая работа, направленная на коррекцию</w:t>
      </w:r>
      <w:r>
        <w:rPr>
          <w:rFonts w:ascii="Times New Roman" w:hAnsi="Times New Roman"/>
          <w:sz w:val="28"/>
        </w:rPr>
        <w:t xml:space="preserve"> негативного психического состояния, развитие эмоционально-личностной сферы. В программу коррекционно-развивающей работы были включены методы игротерапии, сказкотерапии (</w:t>
      </w:r>
      <w:r>
        <w:rPr>
          <w:rFonts w:ascii="Times New Roman" w:hAnsi="Times New Roman"/>
          <w:i/>
          <w:sz w:val="28"/>
        </w:rPr>
        <w:t>Свистунова Е. В. Разноцветное детство: игротерапия, сказкотерапия, изотерапия, музыкот</w:t>
      </w:r>
      <w:r>
        <w:rPr>
          <w:rFonts w:ascii="Times New Roman" w:hAnsi="Times New Roman"/>
          <w:i/>
          <w:sz w:val="28"/>
        </w:rPr>
        <w:t>ерапия</w:t>
      </w:r>
      <w:r>
        <w:rPr>
          <w:rFonts w:ascii="Times New Roman" w:hAnsi="Times New Roman"/>
          <w:sz w:val="28"/>
        </w:rPr>
        <w:t>.). По завершению коррекционно-развивающей работы было проведено диагностическое исследование с детьми, с которыми проводились занятия, используя те же методы исследования. Результаты диагностического исследования показали, что у детей наблюдалась по</w:t>
      </w:r>
      <w:r>
        <w:rPr>
          <w:rFonts w:ascii="Times New Roman" w:hAnsi="Times New Roman"/>
          <w:sz w:val="28"/>
        </w:rPr>
        <w:t>ложительная динамика, то есть психическое состояние детей изменилось, от негативного до позитивного.</w:t>
      </w:r>
    </w:p>
    <w:p w:rsidR="00952AD9" w:rsidRDefault="00952AD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952AD9" w:rsidRDefault="00A149C6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педагогами  ежегодно проводится анкетирование «Опросник на выгорание (MBI) К. Маслача и С. Джексона. Выявлено, что у большинства педагогов дошкольного у</w:t>
      </w:r>
      <w:r>
        <w:rPr>
          <w:rFonts w:ascii="Times New Roman" w:hAnsi="Times New Roman"/>
          <w:sz w:val="28"/>
        </w:rPr>
        <w:t xml:space="preserve">чреждения адекватные происходящему эмоциональные реакции, сохраненные способности сочувствовать и сопереживать. Адекватная самооценка своих профессиональных достижений, наличие значимой мотивации профессиональной деятельности. </w:t>
      </w:r>
    </w:p>
    <w:p w:rsidR="00952AD9" w:rsidRDefault="00952AD9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:rsidR="00952AD9" w:rsidRDefault="00952AD9">
      <w:pPr>
        <w:spacing w:after="0"/>
        <w:ind w:firstLine="708"/>
        <w:rPr>
          <w:rFonts w:ascii="Times New Roman" w:hAnsi="Times New Roman"/>
          <w:sz w:val="28"/>
        </w:rPr>
      </w:pPr>
    </w:p>
    <w:p w:rsidR="00952AD9" w:rsidRDefault="00A149C6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952AD9" w:rsidRDefault="00952AD9">
      <w:pPr>
        <w:sectPr w:rsidR="00952AD9">
          <w:pgSz w:w="11910" w:h="16840"/>
          <w:pgMar w:top="1040" w:right="580" w:bottom="1100" w:left="1440" w:header="372" w:footer="906" w:gutter="0"/>
          <w:cols w:space="720"/>
        </w:sectPr>
      </w:pPr>
    </w:p>
    <w:p w:rsidR="00952AD9" w:rsidRDefault="00952AD9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952AD9">
      <w:pPr>
        <w:sectPr w:rsidR="00952AD9">
          <w:pgSz w:w="11910" w:h="16840"/>
          <w:pgMar w:top="1040" w:right="580" w:bottom="1100" w:left="1440" w:header="372" w:footer="906" w:gutter="0"/>
          <w:cols w:space="720"/>
        </w:sectPr>
      </w:pPr>
    </w:p>
    <w:p w:rsidR="00952AD9" w:rsidRDefault="00952AD9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</w:p>
    <w:p w:rsidR="00952AD9" w:rsidRDefault="00A149C6">
      <w:pPr>
        <w:spacing w:after="0" w:line="240" w:lineRule="auto"/>
        <w:ind w:firstLine="284"/>
        <w:jc w:val="both"/>
        <w:rPr>
          <w:rFonts w:ascii="Times New Roman" w:hAnsi="Times New Roman"/>
          <w:color w:val="111115"/>
          <w:sz w:val="28"/>
          <w:highlight w:val="white"/>
        </w:rPr>
      </w:pPr>
      <w:r>
        <w:rPr>
          <w:rFonts w:ascii="Times New Roman" w:hAnsi="Times New Roman"/>
          <w:color w:val="111115"/>
          <w:sz w:val="28"/>
          <w:highlight w:val="white"/>
        </w:rPr>
        <w:tab/>
      </w:r>
      <w:r>
        <w:rPr>
          <w:rFonts w:ascii="Times New Roman" w:hAnsi="Times New Roman"/>
          <w:color w:val="111115"/>
          <w:sz w:val="28"/>
          <w:highlight w:val="white"/>
        </w:rPr>
        <w:tab/>
      </w:r>
    </w:p>
    <w:p w:rsidR="00952AD9" w:rsidRDefault="00952AD9">
      <w:pPr>
        <w:spacing w:after="0" w:line="240" w:lineRule="auto"/>
        <w:jc w:val="both"/>
        <w:rPr>
          <w:rFonts w:ascii="Times New Roman" w:hAnsi="Times New Roman"/>
          <w:color w:val="111115"/>
          <w:sz w:val="28"/>
          <w:highlight w:val="white"/>
        </w:rPr>
      </w:pPr>
    </w:p>
    <w:sectPr w:rsidR="00952AD9" w:rsidSect="00952AD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7E3"/>
    <w:multiLevelType w:val="multilevel"/>
    <w:tmpl w:val="15B2C82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lowerLetter"/>
      <w:lvlText w:val="%2."/>
      <w:lvlJc w:val="left"/>
      <w:pPr>
        <w:ind w:left="1590" w:hanging="360"/>
      </w:pPr>
    </w:lvl>
    <w:lvl w:ilvl="2">
      <w:start w:val="1"/>
      <w:numFmt w:val="lowerRoman"/>
      <w:lvlText w:val="%3."/>
      <w:lvlJc w:val="right"/>
      <w:pPr>
        <w:ind w:left="2310" w:hanging="180"/>
      </w:pPr>
    </w:lvl>
    <w:lvl w:ilvl="3">
      <w:start w:val="1"/>
      <w:numFmt w:val="decimal"/>
      <w:lvlText w:val="%4."/>
      <w:lvlJc w:val="left"/>
      <w:pPr>
        <w:ind w:left="3030" w:hanging="360"/>
      </w:pPr>
    </w:lvl>
    <w:lvl w:ilvl="4">
      <w:start w:val="1"/>
      <w:numFmt w:val="lowerLetter"/>
      <w:lvlText w:val="%5."/>
      <w:lvlJc w:val="left"/>
      <w:pPr>
        <w:ind w:left="3750" w:hanging="360"/>
      </w:pPr>
    </w:lvl>
    <w:lvl w:ilvl="5">
      <w:start w:val="1"/>
      <w:numFmt w:val="lowerRoman"/>
      <w:lvlText w:val="%6."/>
      <w:lvlJc w:val="right"/>
      <w:pPr>
        <w:ind w:left="4470" w:hanging="180"/>
      </w:pPr>
    </w:lvl>
    <w:lvl w:ilvl="6">
      <w:start w:val="1"/>
      <w:numFmt w:val="decimal"/>
      <w:lvlText w:val="%7."/>
      <w:lvlJc w:val="left"/>
      <w:pPr>
        <w:ind w:left="5190" w:hanging="360"/>
      </w:pPr>
    </w:lvl>
    <w:lvl w:ilvl="7">
      <w:start w:val="1"/>
      <w:numFmt w:val="lowerLetter"/>
      <w:lvlText w:val="%8."/>
      <w:lvlJc w:val="left"/>
      <w:pPr>
        <w:ind w:left="5910" w:hanging="360"/>
      </w:pPr>
    </w:lvl>
    <w:lvl w:ilvl="8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397578D"/>
    <w:multiLevelType w:val="multilevel"/>
    <w:tmpl w:val="F46C5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2812BD"/>
    <w:multiLevelType w:val="multilevel"/>
    <w:tmpl w:val="21DEC6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>
    <w:nsid w:val="175B434B"/>
    <w:multiLevelType w:val="multilevel"/>
    <w:tmpl w:val="8F5415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215A3804"/>
    <w:multiLevelType w:val="multilevel"/>
    <w:tmpl w:val="69D45298"/>
    <w:lvl w:ilvl="0">
      <w:start w:val="1"/>
      <w:numFmt w:val="decimal"/>
      <w:lvlText w:val="%1."/>
      <w:lvlJc w:val="left"/>
      <w:pPr>
        <w:ind w:left="403" w:hanging="564"/>
      </w:pPr>
      <w:rPr>
        <w:spacing w:val="0"/>
      </w:rPr>
    </w:lvl>
    <w:lvl w:ilvl="1">
      <w:numFmt w:val="bullet"/>
      <w:lvlText w:val="•"/>
      <w:lvlJc w:val="left"/>
      <w:pPr>
        <w:ind w:left="1348" w:hanging="564"/>
      </w:pPr>
    </w:lvl>
    <w:lvl w:ilvl="2">
      <w:numFmt w:val="bullet"/>
      <w:lvlText w:val="•"/>
      <w:lvlJc w:val="left"/>
      <w:pPr>
        <w:ind w:left="2297" w:hanging="564"/>
      </w:pPr>
    </w:lvl>
    <w:lvl w:ilvl="3">
      <w:numFmt w:val="bullet"/>
      <w:lvlText w:val="•"/>
      <w:lvlJc w:val="left"/>
      <w:pPr>
        <w:ind w:left="3245" w:hanging="564"/>
      </w:pPr>
    </w:lvl>
    <w:lvl w:ilvl="4">
      <w:numFmt w:val="bullet"/>
      <w:lvlText w:val="•"/>
      <w:lvlJc w:val="left"/>
      <w:pPr>
        <w:ind w:left="4194" w:hanging="564"/>
      </w:pPr>
    </w:lvl>
    <w:lvl w:ilvl="5">
      <w:numFmt w:val="bullet"/>
      <w:lvlText w:val="•"/>
      <w:lvlJc w:val="left"/>
      <w:pPr>
        <w:ind w:left="5143" w:hanging="564"/>
      </w:pPr>
    </w:lvl>
    <w:lvl w:ilvl="6">
      <w:numFmt w:val="bullet"/>
      <w:lvlText w:val="•"/>
      <w:lvlJc w:val="left"/>
      <w:pPr>
        <w:ind w:left="6091" w:hanging="564"/>
      </w:pPr>
    </w:lvl>
    <w:lvl w:ilvl="7">
      <w:numFmt w:val="bullet"/>
      <w:lvlText w:val="•"/>
      <w:lvlJc w:val="left"/>
      <w:pPr>
        <w:ind w:left="7040" w:hanging="564"/>
      </w:pPr>
    </w:lvl>
    <w:lvl w:ilvl="8">
      <w:numFmt w:val="bullet"/>
      <w:lvlText w:val="•"/>
      <w:lvlJc w:val="left"/>
      <w:pPr>
        <w:ind w:left="7989" w:hanging="564"/>
      </w:pPr>
    </w:lvl>
  </w:abstractNum>
  <w:abstractNum w:abstractNumId="5">
    <w:nsid w:val="257956C7"/>
    <w:multiLevelType w:val="multilevel"/>
    <w:tmpl w:val="ACC44E9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2AD9"/>
    <w:rsid w:val="00952AD9"/>
    <w:rsid w:val="00A1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52AD9"/>
  </w:style>
  <w:style w:type="paragraph" w:styleId="10">
    <w:name w:val="heading 1"/>
    <w:next w:val="a"/>
    <w:link w:val="11"/>
    <w:uiPriority w:val="9"/>
    <w:qFormat/>
    <w:rsid w:val="00952AD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52A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52A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52A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52AD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2AD9"/>
  </w:style>
  <w:style w:type="paragraph" w:styleId="21">
    <w:name w:val="toc 2"/>
    <w:next w:val="a"/>
    <w:link w:val="22"/>
    <w:uiPriority w:val="39"/>
    <w:rsid w:val="00952A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52A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52A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52A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52A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52A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52A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52AD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52AD9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rsid w:val="00952AD9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52AD9"/>
  </w:style>
  <w:style w:type="paragraph" w:styleId="31">
    <w:name w:val="toc 3"/>
    <w:next w:val="a"/>
    <w:link w:val="32"/>
    <w:uiPriority w:val="39"/>
    <w:rsid w:val="00952A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52AD9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952AD9"/>
  </w:style>
  <w:style w:type="character" w:customStyle="1" w:styleId="50">
    <w:name w:val="Заголовок 5 Знак"/>
    <w:link w:val="5"/>
    <w:rsid w:val="00952AD9"/>
    <w:rPr>
      <w:rFonts w:ascii="XO Thames" w:hAnsi="XO Thames"/>
      <w:b/>
      <w:sz w:val="22"/>
    </w:rPr>
  </w:style>
  <w:style w:type="paragraph" w:styleId="a5">
    <w:name w:val="header"/>
    <w:basedOn w:val="a"/>
    <w:link w:val="a6"/>
    <w:rsid w:val="0095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952AD9"/>
  </w:style>
  <w:style w:type="character" w:customStyle="1" w:styleId="11">
    <w:name w:val="Заголовок 1 Знак"/>
    <w:link w:val="10"/>
    <w:rsid w:val="00952AD9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sid w:val="00952AD9"/>
    <w:rPr>
      <w:color w:val="0000FF" w:themeColor="hyperlink"/>
      <w:u w:val="single"/>
    </w:rPr>
  </w:style>
  <w:style w:type="character" w:styleId="a7">
    <w:name w:val="Hyperlink"/>
    <w:basedOn w:val="a0"/>
    <w:link w:val="13"/>
    <w:rsid w:val="00952AD9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952AD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52A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52A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52A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52AD9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52AD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52A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52A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52A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52AD9"/>
    <w:rPr>
      <w:rFonts w:ascii="XO Thames" w:hAnsi="XO Thames"/>
      <w:sz w:val="28"/>
    </w:rPr>
  </w:style>
  <w:style w:type="paragraph" w:styleId="a8">
    <w:name w:val="footer"/>
    <w:basedOn w:val="a"/>
    <w:link w:val="a9"/>
    <w:rsid w:val="0095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952AD9"/>
  </w:style>
  <w:style w:type="paragraph" w:styleId="51">
    <w:name w:val="toc 5"/>
    <w:next w:val="a"/>
    <w:link w:val="52"/>
    <w:uiPriority w:val="39"/>
    <w:rsid w:val="00952A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52AD9"/>
    <w:rPr>
      <w:rFonts w:ascii="XO Thames" w:hAnsi="XO Thames"/>
      <w:sz w:val="28"/>
    </w:rPr>
  </w:style>
  <w:style w:type="paragraph" w:styleId="aa">
    <w:name w:val="Balloon Text"/>
    <w:basedOn w:val="a"/>
    <w:link w:val="ab"/>
    <w:rsid w:val="00952AD9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952AD9"/>
    <w:rPr>
      <w:rFonts w:ascii="Tahoma" w:hAnsi="Tahoma"/>
      <w:sz w:val="16"/>
    </w:rPr>
  </w:style>
  <w:style w:type="paragraph" w:styleId="ac">
    <w:name w:val="Subtitle"/>
    <w:next w:val="a"/>
    <w:link w:val="ad"/>
    <w:uiPriority w:val="11"/>
    <w:qFormat/>
    <w:rsid w:val="00952AD9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952AD9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952A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952A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52A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52AD9"/>
    <w:rPr>
      <w:rFonts w:ascii="XO Thames" w:hAnsi="XO Thames"/>
      <w:b/>
      <w:sz w:val="28"/>
    </w:rPr>
  </w:style>
  <w:style w:type="table" w:customStyle="1" w:styleId="23">
    <w:name w:val="Сетка таблицы2"/>
    <w:basedOn w:val="a1"/>
    <w:rsid w:val="00952A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rsid w:val="00952A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rsid w:val="00952A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login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4122</Words>
  <Characters>23496</Characters>
  <Application>Microsoft Office Word</Application>
  <DocSecurity>0</DocSecurity>
  <Lines>195</Lines>
  <Paragraphs>55</Paragraphs>
  <ScaleCrop>false</ScaleCrop>
  <Company>Reanimator Extreme Edition</Company>
  <LinksUpToDate>false</LinksUpToDate>
  <CharactersWithSpaces>27563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Рустик</dc:creator>
  <cp:lastModifiedBy>Рустик</cp:lastModifiedBy>
  <cp:revision>2</cp:revision>
  <dcterms:created xsi:type="dcterms:W3CDTF">2022-02-14T12:35:00Z</dcterms:created>
  <dcterms:modified xsi:type="dcterms:W3CDTF">2022-02-14T12:35:00Z</dcterms:modified>
</cp:coreProperties>
</file>